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D9" w:rsidRPr="005723D9" w:rsidRDefault="005723D9" w:rsidP="005723D9">
      <w:pPr>
        <w:shd w:val="clear" w:color="auto" w:fill="FFFFFF"/>
        <w:spacing w:after="0" w:line="317" w:lineRule="atLeast"/>
        <w:jc w:val="right"/>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УТВЕРЖДЕНО</w:t>
      </w:r>
    </w:p>
    <w:p w:rsidR="005723D9" w:rsidRPr="005723D9" w:rsidRDefault="005723D9" w:rsidP="005723D9">
      <w:pPr>
        <w:shd w:val="clear" w:color="auto" w:fill="FFFFFF"/>
        <w:spacing w:after="0" w:line="317" w:lineRule="atLeast"/>
        <w:jc w:val="right"/>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приказом Центральной дирекции здравоохранения</w:t>
      </w:r>
      <w:r w:rsidRPr="005723D9">
        <w:rPr>
          <w:rFonts w:ascii="Open Sans" w:eastAsia="Times New Roman" w:hAnsi="Open Sans" w:cs="Open Sans"/>
          <w:color w:val="333333"/>
          <w:sz w:val="21"/>
          <w:szCs w:val="21"/>
        </w:rPr>
        <w:br/>
        <w:t>от «</w:t>
      </w:r>
      <w:r w:rsidRPr="005723D9">
        <w:rPr>
          <w:rFonts w:ascii="Open Sans" w:eastAsia="Times New Roman" w:hAnsi="Open Sans" w:cs="Open Sans"/>
          <w:color w:val="333333"/>
          <w:sz w:val="21"/>
          <w:szCs w:val="21"/>
          <w:u w:val="single"/>
        </w:rPr>
        <w:t> </w:t>
      </w:r>
      <w:r w:rsidR="002C5EED">
        <w:rPr>
          <w:rFonts w:ascii="Open Sans" w:eastAsia="Times New Roman" w:hAnsi="Open Sans" w:cs="Open Sans"/>
          <w:color w:val="333333"/>
          <w:sz w:val="21"/>
          <w:szCs w:val="21"/>
          <w:u w:val="single"/>
        </w:rPr>
        <w:t>_</w:t>
      </w:r>
      <w:r w:rsidR="007E38DA">
        <w:rPr>
          <w:rFonts w:ascii="Open Sans" w:eastAsia="Times New Roman" w:hAnsi="Open Sans" w:cs="Open Sans"/>
          <w:color w:val="333333"/>
          <w:sz w:val="21"/>
          <w:szCs w:val="21"/>
          <w:u w:val="single"/>
        </w:rPr>
        <w:t>02</w:t>
      </w:r>
      <w:r w:rsidRPr="005723D9">
        <w:rPr>
          <w:rFonts w:ascii="Open Sans" w:eastAsia="Times New Roman" w:hAnsi="Open Sans" w:cs="Open Sans"/>
          <w:color w:val="333333"/>
          <w:sz w:val="21"/>
          <w:szCs w:val="21"/>
          <w:u w:val="single"/>
        </w:rPr>
        <w:t>  </w:t>
      </w:r>
      <w:r w:rsidRPr="005723D9">
        <w:rPr>
          <w:rFonts w:ascii="Open Sans" w:eastAsia="Times New Roman" w:hAnsi="Open Sans" w:cs="Open Sans"/>
          <w:color w:val="333333"/>
          <w:sz w:val="21"/>
          <w:szCs w:val="21"/>
        </w:rPr>
        <w:t>» </w:t>
      </w:r>
      <w:r w:rsidRPr="005723D9">
        <w:rPr>
          <w:rFonts w:ascii="Open Sans" w:eastAsia="Times New Roman" w:hAnsi="Open Sans" w:cs="Open Sans"/>
          <w:color w:val="333333"/>
          <w:sz w:val="21"/>
          <w:szCs w:val="21"/>
          <w:u w:val="single"/>
        </w:rPr>
        <w:t>апреля 2018 </w:t>
      </w:r>
      <w:r w:rsidRPr="005723D9">
        <w:rPr>
          <w:rFonts w:ascii="Open Sans" w:eastAsia="Times New Roman" w:hAnsi="Open Sans" w:cs="Open Sans"/>
          <w:color w:val="333333"/>
          <w:sz w:val="21"/>
          <w:szCs w:val="21"/>
        </w:rPr>
        <w:t>г. №ЦДЗ -</w:t>
      </w:r>
      <w:r w:rsidR="007E38DA">
        <w:rPr>
          <w:rFonts w:ascii="Open Sans" w:eastAsia="Times New Roman" w:hAnsi="Open Sans" w:cs="Open Sans"/>
          <w:color w:val="333333"/>
          <w:sz w:val="21"/>
          <w:szCs w:val="21"/>
        </w:rPr>
        <w:t>35</w:t>
      </w:r>
      <w:r w:rsidR="002C5EED">
        <w:rPr>
          <w:rFonts w:ascii="Open Sans" w:eastAsia="Times New Roman" w:hAnsi="Open Sans" w:cs="Open Sans"/>
          <w:color w:val="333333"/>
          <w:sz w:val="21"/>
          <w:szCs w:val="21"/>
        </w:rPr>
        <w:t xml:space="preserve"> </w:t>
      </w:r>
    </w:p>
    <w:p w:rsidR="005723D9" w:rsidRPr="005723D9" w:rsidRDefault="005723D9" w:rsidP="005723D9">
      <w:pPr>
        <w:shd w:val="clear" w:color="auto" w:fill="FFFFFF"/>
        <w:spacing w:after="0" w:line="317" w:lineRule="atLeast"/>
        <w:jc w:val="right"/>
        <w:rPr>
          <w:rFonts w:ascii="Open Sans" w:eastAsia="Times New Roman" w:hAnsi="Open Sans" w:cs="Open Sans"/>
          <w:color w:val="333333"/>
          <w:sz w:val="21"/>
          <w:szCs w:val="21"/>
        </w:rPr>
      </w:pPr>
    </w:p>
    <w:p w:rsid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bookmarkStart w:id="0" w:name="Par27"/>
      <w:bookmarkEnd w:id="0"/>
      <w:r w:rsidRPr="005723D9">
        <w:rPr>
          <w:rFonts w:ascii="Open Sans" w:eastAsia="Times New Roman" w:hAnsi="Open Sans" w:cs="Open Sans"/>
          <w:b/>
          <w:bCs/>
          <w:color w:val="333333"/>
          <w:sz w:val="21"/>
          <w:szCs w:val="21"/>
        </w:rPr>
        <w:t>ПОЛОЖЕНИЕ</w:t>
      </w:r>
      <w:r w:rsidRPr="005723D9">
        <w:rPr>
          <w:rFonts w:ascii="Open Sans" w:eastAsia="Times New Roman" w:hAnsi="Open Sans" w:cs="Open Sans"/>
          <w:b/>
          <w:bCs/>
          <w:color w:val="333333"/>
          <w:sz w:val="21"/>
          <w:szCs w:val="21"/>
        </w:rPr>
        <w:br/>
        <w:t>о закупке товаров, работ, услуг для нужд </w:t>
      </w:r>
      <w:r w:rsidRPr="005723D9">
        <w:rPr>
          <w:rFonts w:ascii="Open Sans" w:eastAsia="Times New Roman" w:hAnsi="Open Sans" w:cs="Open Sans"/>
          <w:b/>
          <w:bCs/>
          <w:color w:val="333333"/>
          <w:sz w:val="21"/>
          <w:szCs w:val="21"/>
        </w:rPr>
        <w:br/>
        <w:t>негосударственных учреждений здравоохранения ОАО «РЖД»</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7E38DA"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7E38DA">
        <w:rPr>
          <w:rFonts w:ascii="Open Sans" w:eastAsia="Times New Roman" w:hAnsi="Open Sans" w:cs="Open Sans"/>
          <w:bCs/>
          <w:color w:val="333333"/>
          <w:sz w:val="21"/>
          <w:szCs w:val="21"/>
        </w:rPr>
        <w:t>Глава 1. Общие положения</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 Сфера применения Положения о закупке товаров, работ, </w:t>
      </w:r>
      <w:r w:rsidRPr="005723D9">
        <w:rPr>
          <w:rFonts w:ascii="Open Sans" w:eastAsia="Times New Roman" w:hAnsi="Open Sans" w:cs="Open Sans"/>
          <w:color w:val="333333"/>
          <w:sz w:val="21"/>
          <w:szCs w:val="21"/>
        </w:rPr>
        <w:br/>
        <w:t>услуг для нужд негосударственных учреждений здравоохранения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Настоящее Положение определяет порядок закупки товаров, выполнения работ и оказания услуг для нужд негосударственных (частных) учреждений здравоохранения ОАО «РЖД» (далее – Положение).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Если в документации о закупке не урегулированы отдельные положения, заказчик и/или организатор процедуры закупки, участники закупок руководствуются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 Нормативно-правовое регулирование закупочной деятельности</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ОАО «РЖД» руководствуется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5. Проведение процедур закупок, не являющихся конкурсом либо </w:t>
      </w:r>
      <w:proofErr w:type="spellStart"/>
      <w:r w:rsidRPr="005723D9">
        <w:rPr>
          <w:rFonts w:ascii="Open Sans" w:eastAsia="Times New Roman" w:hAnsi="Open Sans" w:cs="Open Sans"/>
          <w:color w:val="333333"/>
          <w:sz w:val="21"/>
          <w:szCs w:val="21"/>
        </w:rPr>
        <w:t>редукционом</w:t>
      </w:r>
      <w:proofErr w:type="spellEnd"/>
      <w:r w:rsidRPr="005723D9">
        <w:rPr>
          <w:rFonts w:ascii="Open Sans" w:eastAsia="Times New Roman" w:hAnsi="Open Sans" w:cs="Open Sans"/>
          <w:color w:val="333333"/>
          <w:sz w:val="21"/>
          <w:szCs w:val="21"/>
        </w:rPr>
        <w:t>, на право заключить договор не регулируется </w:t>
      </w:r>
      <w:hyperlink r:id="rId4" w:history="1">
        <w:r w:rsidRPr="005723D9">
          <w:rPr>
            <w:rFonts w:ascii="Open Sans" w:eastAsia="Times New Roman" w:hAnsi="Open Sans" w:cs="Open Sans"/>
            <w:color w:val="337AB7"/>
            <w:sz w:val="21"/>
          </w:rPr>
          <w:t>статьями 447</w:t>
        </w:r>
      </w:hyperlink>
      <w:r w:rsidRPr="005723D9">
        <w:rPr>
          <w:rFonts w:ascii="Open Sans" w:eastAsia="Times New Roman" w:hAnsi="Open Sans" w:cs="Open Sans"/>
          <w:color w:val="333333"/>
          <w:sz w:val="21"/>
          <w:szCs w:val="21"/>
        </w:rPr>
        <w:t> - </w:t>
      </w:r>
      <w:hyperlink r:id="rId5" w:history="1">
        <w:r w:rsidRPr="005723D9">
          <w:rPr>
            <w:rFonts w:ascii="Open Sans" w:eastAsia="Times New Roman" w:hAnsi="Open Sans" w:cs="Open Sans"/>
            <w:color w:val="337AB7"/>
            <w:sz w:val="21"/>
          </w:rPr>
          <w:t>449</w:t>
        </w:r>
      </w:hyperlink>
      <w:r w:rsidRPr="005723D9">
        <w:rPr>
          <w:rFonts w:ascii="Open Sans" w:eastAsia="Times New Roman" w:hAnsi="Open Sans" w:cs="Open Sans"/>
          <w:color w:val="333333"/>
          <w:sz w:val="21"/>
          <w:szCs w:val="21"/>
        </w:rPr>
        <w:t> части первой Гражданского кодекса Российской Федерации. Эти процедуры также не являются публичным конкурсом и не регулируются </w:t>
      </w:r>
      <w:hyperlink r:id="rId6" w:history="1">
        <w:r w:rsidRPr="005723D9">
          <w:rPr>
            <w:rFonts w:ascii="Open Sans" w:eastAsia="Times New Roman" w:hAnsi="Open Sans" w:cs="Open Sans"/>
            <w:color w:val="337AB7"/>
            <w:sz w:val="21"/>
          </w:rPr>
          <w:t>статьями 1057</w:t>
        </w:r>
      </w:hyperlink>
      <w:r w:rsidRPr="005723D9">
        <w:rPr>
          <w:rFonts w:ascii="Open Sans" w:eastAsia="Times New Roman" w:hAnsi="Open Sans" w:cs="Open Sans"/>
          <w:color w:val="333333"/>
          <w:sz w:val="21"/>
          <w:szCs w:val="21"/>
        </w:rPr>
        <w:t> - </w:t>
      </w:r>
      <w:hyperlink r:id="rId7" w:history="1">
        <w:r w:rsidRPr="005723D9">
          <w:rPr>
            <w:rFonts w:ascii="Open Sans" w:eastAsia="Times New Roman" w:hAnsi="Open Sans" w:cs="Open Sans"/>
            <w:color w:val="337AB7"/>
            <w:sz w:val="21"/>
          </w:rPr>
          <w:t>1061</w:t>
        </w:r>
      </w:hyperlink>
      <w:r w:rsidRPr="005723D9">
        <w:rPr>
          <w:rFonts w:ascii="Open Sans" w:eastAsia="Times New Roman" w:hAnsi="Open Sans" w:cs="Open Sans"/>
          <w:color w:val="333333"/>
          <w:sz w:val="21"/>
          <w:szCs w:val="21"/>
        </w:rPr>
        <w:t>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Заказчик при осуществлении закупочной деятельности соблюдает требования, установленные законодательством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3. Основные понятия, используемые в настоящем Положении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Для целей настоящего Положения используются следующие основные понятия: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 процедура закупки, победителем которых признается лицо, предложившее наиболее низкую цену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официальный сайт Заказчика или организатора процедуры закупки - официальной сайт Заказчика или организатора процедуры закупки в информационно-телекоммуникационной сети «Интернет»;</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заказчик – негосударственное (частное) учреждение здравоохранения ОАО «РЖД» (далее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организатор процедуры закупки – НУЗ ОАО «РЖД», по поручению Центральной дирекции здравоохранения − филиала ОАО «РЖД» (далее −ЦДЗ) осуществляющее организацию и проведение процедур закупки, в том числе совместных, для заключения договоров на поставку товаров, выполнение работ, оказания услуг для собственных нужд и нужд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закупка − совокупность действий, осуществляемых заказчиком и/или организатором процедуры закупки в установленном настоящим Положением порядке и направленных на обеспечение нужд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совместная закупка −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заявка −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условиях заказчиком и/или организатором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комиссия по осуществлению закупок − коллегиальный орган, образуемый по решению заказчика для проведения процедур закупок (далее − комиссия);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 объединенная комиссия по осуществлению закупок (далее – объединенная комиссия) − коллегиальный орган, образуемый по решению организатора процедуры закупки, в состав которой включены представители от каждого из участвующих в совместной закупке НУЗОАО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конкурентный способ закупки −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14) конкурс − торги, победителем которых признается лицо, предложившее лучшие условия исполнения договора в порядке, предусмотренном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 конкурс с ограниченным участием −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 лот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 начальная (максимальная) цена договора − предельно допустимая цена договора, определяемая заказчиком и/или организатором процедуры закупки при проведении закупки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 неконкурентный способ закупки − процедура закупки, не предусматривающая состязательности предложений независимых участников;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19)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 переторжка −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 победитель − участник закупки, который сделал лучшее предложение в соответствии с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 поставщик, исполнитель, подрядчик −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 предварительный квалификационный отбор −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 предмет закупки −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 процедуры с ограниченным участием − процедуры закупки, в которых может принять участие ограниченный круг лиц в порядке, установленном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 региональная дирекция здравоохранения – </w:t>
      </w:r>
      <w:proofErr w:type="spellStart"/>
      <w:r w:rsidRPr="005723D9">
        <w:rPr>
          <w:rFonts w:ascii="Open Sans" w:eastAsia="Times New Roman" w:hAnsi="Open Sans" w:cs="Open Sans"/>
          <w:color w:val="333333"/>
          <w:sz w:val="21"/>
          <w:szCs w:val="21"/>
        </w:rPr>
        <w:t>структорное</w:t>
      </w:r>
      <w:proofErr w:type="spellEnd"/>
      <w:r w:rsidRPr="005723D9">
        <w:rPr>
          <w:rFonts w:ascii="Open Sans" w:eastAsia="Times New Roman" w:hAnsi="Open Sans" w:cs="Open Sans"/>
          <w:color w:val="333333"/>
          <w:sz w:val="21"/>
          <w:szCs w:val="21"/>
        </w:rPr>
        <w:t xml:space="preserve"> подразделение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 участник закупки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w:t>
      </w:r>
      <w:r w:rsidRPr="005723D9">
        <w:rPr>
          <w:rFonts w:ascii="Open Sans" w:eastAsia="Times New Roman" w:hAnsi="Open Sans" w:cs="Open Sans"/>
          <w:color w:val="333333"/>
          <w:sz w:val="21"/>
          <w:szCs w:val="21"/>
        </w:rPr>
        <w:lastRenderedPageBreak/>
        <w:t>капитала либо любое физическое лицо или не</w:t>
      </w:r>
      <w:bookmarkStart w:id="1" w:name="_GoBack"/>
      <w:bookmarkEnd w:id="1"/>
      <w:r w:rsidRPr="005723D9">
        <w:rPr>
          <w:rFonts w:ascii="Open Sans" w:eastAsia="Times New Roman" w:hAnsi="Open Sans" w:cs="Open Sans"/>
          <w:color w:val="333333"/>
          <w:sz w:val="21"/>
          <w:szCs w:val="21"/>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 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и/или организатором процедуры закупки, комиссией вопросам в случаях,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 электронная торговая площадка − электронная торговая площадка, на которой проводятся процедуры закупок в электронной форме (далее − ЭТП), отобранная организатором процедуры закупки путем проведения конкурентных способов закупки в соответствии с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 электронный документ − документированная информация, представленная в электронной форме средствами, предусмотренными электронной площадкой, на которой осуществляется проведение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 электронный магазин – это единая система электронной торговли, в которой юридические и физические лица могут в свободной форме покупать и продавать товары, работы и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bookmarkStart w:id="2" w:name="Par88"/>
      <w:bookmarkEnd w:id="2"/>
      <w:r w:rsidRPr="005723D9">
        <w:rPr>
          <w:rFonts w:ascii="Open Sans" w:eastAsia="Times New Roman" w:hAnsi="Open Sans" w:cs="Open Sans"/>
          <w:color w:val="333333"/>
          <w:sz w:val="21"/>
          <w:szCs w:val="21"/>
        </w:rPr>
        <w:t>Раздел 4. Информационное обеспечение закупочной деятельности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На сайте заказчика или организатора процедуры закупки или других открытых информационных источниках подлежит размещению следующая информация: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извещение о закупке и вносимые в него изменения;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проект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разъяснения документации о закупке или информации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протоколы, составляемые в ходе проведения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иная информация, предусмотренная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 план-график закупки товаров, работ, услуг и информацию о внесении в него изменений, осуществляется в течение 20 дней с даты утверждения плана-графика ЦДЗ </w:t>
      </w:r>
      <w:r w:rsidRPr="005723D9">
        <w:rPr>
          <w:rFonts w:ascii="Open Sans" w:eastAsia="Times New Roman" w:hAnsi="Open Sans" w:cs="Open Sans"/>
          <w:color w:val="333333"/>
          <w:sz w:val="21"/>
          <w:szCs w:val="21"/>
        </w:rPr>
        <w:lastRenderedPageBreak/>
        <w:t>или внесения в него изменений. Размещение плана-графика закупки товаров, работ, услуг, осуществляется не позднее 31 декабря текущего календарного года.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Не размещаются на сайте заказчика сведения о закупке товаров, работ, услуг, стоимость которых не превышает 100 тысяч рублей, включая НДС и/или иные виды налогов.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годовая выручка заказчика за отчетный финансовый год составляет более 500 миллионов рублей, заказчик вправе не размещать на сайте заказчика сведения о закупке товаров, работ, услуг, стоимость которых не превышает 300 тысяч рублей, включая НДС и/или иные виды налогов.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В течение 3 рабочих дней со дня заключения договора заказчик вносит в реестр договоров следующие документы и информацию: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сведения о способе закупки, сведения об осуществлении закупки в электронной форме, а также об осуществлении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дата подведения итогов закупки (при наличии) и реквизиты документа, подтверждающего основание заключения договора (при наличии);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дата заключения договора и номер договора (при наличии);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предмет договора, цена договора и срок (период) его исполнения;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сведения о поставщике (подрядчике, исполнителе):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отношении физического лица - фамилия, имя, отчество (при наличии), место жительства и идентификационный номер налогоплательщика;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информация об изменении предусмотренных пунктом 10. настоящего Положения условий договора с указанием условий, которые были изменены, а также документы, подтверждающие такие изменения;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информация и документы, касающиеся результатов исполнения договора, в том числе оплаты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информация о расторжении договора с указанием оснований его расторжения, а также документы, подтверждающие такое расторжение;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12. Обеспечение ведения реестра на сайте заказчика осуществляется заказчиком путем формирования на основании информации и документов реестровых записей или </w:t>
      </w:r>
      <w:r w:rsidRPr="005723D9">
        <w:rPr>
          <w:rFonts w:ascii="Open Sans" w:eastAsia="Times New Roman" w:hAnsi="Open Sans" w:cs="Open Sans"/>
          <w:color w:val="333333"/>
          <w:sz w:val="21"/>
          <w:szCs w:val="21"/>
        </w:rPr>
        <w:lastRenderedPageBreak/>
        <w:t>внесения в них изменений. Последовательная совокупность реестровых записей образует реестр.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Ведение реестра осуществляется в электронном виде.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 При ведении реестра применяются справочники, реестры, классификаторы и программные продукты, утвержденные ЦДЗ и используемые в сети здравоохранения «</w:t>
      </w:r>
      <w:proofErr w:type="spellStart"/>
      <w:r w:rsidRPr="005723D9">
        <w:rPr>
          <w:rFonts w:ascii="Open Sans" w:eastAsia="Times New Roman" w:hAnsi="Open Sans" w:cs="Open Sans"/>
          <w:color w:val="333333"/>
          <w:sz w:val="21"/>
          <w:szCs w:val="21"/>
        </w:rPr>
        <w:t>РЖД-Медицина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bookmarkStart w:id="3" w:name="Par125"/>
      <w:bookmarkEnd w:id="3"/>
      <w:r w:rsidRPr="005723D9">
        <w:rPr>
          <w:rFonts w:ascii="Open Sans" w:eastAsia="Times New Roman" w:hAnsi="Open Sans" w:cs="Open Sans"/>
          <w:color w:val="333333"/>
          <w:sz w:val="21"/>
          <w:szCs w:val="21"/>
        </w:rPr>
        <w:t>Раздел 5. Принципы закупки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 При закупке товаров, работ, услуг заказчик руководствуется следующими принципами: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информационная открытость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равноправие, справедливость, отсутствие дискриминации и необоснованных ограничений конкуренции по отношению к участникам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отсутствие ограничения допуска к участию в закупке путем установления неизменяемых требований к участникам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 Заказчик и/или организатор процедуры закупки осуществляет закупочную деятельность, исходя из перечисленных принципов.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  Цели осуществления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 Настоящее Положение регулирует отношения по закупкам в целях: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эффективного использования денежных средств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расширения возможностей участия юридических и физических лиц в закупках товаров, работ, услуг и стимулирования такого участия;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развития добросовестной конкуренции;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обеспечения гласности и прозрачности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предотвращения коррупции и других злоупотреблений.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Default="005723D9" w:rsidP="005723D9">
      <w:pPr>
        <w:shd w:val="clear" w:color="auto" w:fill="FFFFFF"/>
        <w:spacing w:after="0" w:line="317" w:lineRule="atLeast"/>
        <w:jc w:val="center"/>
        <w:rPr>
          <w:rFonts w:ascii="Open Sans" w:eastAsia="Times New Roman" w:hAnsi="Open Sans" w:cs="Open Sans"/>
          <w:b/>
          <w:bCs/>
          <w:color w:val="333333"/>
          <w:sz w:val="21"/>
          <w:szCs w:val="21"/>
        </w:rPr>
      </w:pPr>
    </w:p>
    <w:p w:rsidR="005723D9" w:rsidRDefault="005723D9" w:rsidP="005723D9">
      <w:pPr>
        <w:shd w:val="clear" w:color="auto" w:fill="FFFFFF"/>
        <w:spacing w:after="0" w:line="317" w:lineRule="atLeast"/>
        <w:jc w:val="center"/>
        <w:rPr>
          <w:rFonts w:ascii="Open Sans" w:eastAsia="Times New Roman" w:hAnsi="Open Sans" w:cs="Open Sans"/>
          <w:b/>
          <w:bCs/>
          <w:color w:val="333333"/>
          <w:sz w:val="21"/>
          <w:szCs w:val="21"/>
        </w:rPr>
      </w:pPr>
    </w:p>
    <w:p w:rsidR="005723D9" w:rsidRDefault="005723D9" w:rsidP="005723D9">
      <w:pPr>
        <w:shd w:val="clear" w:color="auto" w:fill="FFFFFF"/>
        <w:spacing w:after="0" w:line="317" w:lineRule="atLeast"/>
        <w:jc w:val="center"/>
        <w:rPr>
          <w:rFonts w:ascii="Open Sans" w:eastAsia="Times New Roman" w:hAnsi="Open Sans" w:cs="Open Sans"/>
          <w:b/>
          <w:bCs/>
          <w:color w:val="333333"/>
          <w:sz w:val="21"/>
          <w:szCs w:val="21"/>
        </w:rPr>
      </w:pPr>
    </w:p>
    <w:p w:rsidR="005723D9" w:rsidRDefault="005723D9" w:rsidP="005723D9">
      <w:pPr>
        <w:shd w:val="clear" w:color="auto" w:fill="FFFFFF"/>
        <w:spacing w:after="0" w:line="317" w:lineRule="atLeast"/>
        <w:jc w:val="center"/>
        <w:rPr>
          <w:rFonts w:ascii="Open Sans" w:eastAsia="Times New Roman" w:hAnsi="Open Sans" w:cs="Open Sans"/>
          <w:b/>
          <w:bCs/>
          <w:color w:val="333333"/>
          <w:sz w:val="21"/>
          <w:szCs w:val="21"/>
        </w:rPr>
      </w:pPr>
    </w:p>
    <w:p w:rsidR="005723D9" w:rsidRDefault="005723D9" w:rsidP="005723D9">
      <w:pPr>
        <w:shd w:val="clear" w:color="auto" w:fill="FFFFFF"/>
        <w:spacing w:after="0" w:line="317" w:lineRule="atLeast"/>
        <w:jc w:val="center"/>
        <w:rPr>
          <w:rFonts w:ascii="Open Sans" w:eastAsia="Times New Roman" w:hAnsi="Open Sans" w:cs="Open Sans"/>
          <w:b/>
          <w:bC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b/>
          <w:bCs/>
          <w:color w:val="333333"/>
          <w:sz w:val="21"/>
          <w:szCs w:val="21"/>
        </w:rPr>
        <w:lastRenderedPageBreak/>
        <w:t>Глава 2. Планирование</w:t>
      </w:r>
    </w:p>
    <w:p w:rsid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7. Планирование закупок</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4" w:name="Par181"/>
      <w:bookmarkEnd w:id="4"/>
      <w:r w:rsidRPr="005723D9">
        <w:rPr>
          <w:rFonts w:ascii="Open Sans" w:eastAsia="Times New Roman" w:hAnsi="Open Sans" w:cs="Open Sans"/>
          <w:color w:val="333333"/>
          <w:sz w:val="21"/>
          <w:szCs w:val="21"/>
        </w:rPr>
        <w:t>19. Планирование закупок осуществляется посредством формирования НУЗ ОАО «РЖД»,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8. План-график закупок</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 Основой для формирования плана-графика закупок являются прогнозные, статистические данные, утвержденные бюджетные параметры и производственные программы заказчика на плановый период.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 План-график закупки на предстоящей год формируется заказчиком в соответствии с требованиями, установленными настоящим Положением в срок не позднее 1 сентября текущего года и направляется в соответствующую Региональную дирекцию здравоохранения. Региональная дирекция здравоохранения осуществляет проверку планов-графиков. В случае неправильного или неполного заполнения данных, план-график корректируется Региональной дирекцией здравоохранения совместно с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 Региональная дирекция здравоохранения направляет откорректированные планы-графики НУЗ ОАО «РЖД» на утверждение в ЦДЗ до 20 сентября текущего года.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 ЦДЗ при рассмотрении планов-графиков в праве с последующим уведомлением НУЗ ОАО «РЖД», в целях снижения закупочных цен, формирования единых требований к приобретаемым товарам, работам и услугам и иных целей вносить изменения в планы-графики. 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 ЦДЗ при рассмотрении планов-графиков вправе с последующим уведомлением НУЗ ОАО «РЖД», в целях контроля закупочных цен определять отдельные номенклатурные позиции или их группы как стратегически важные, которые требуют согласования с ЦДЗ перед заключением договоров поставки, выполнения работ, оказания услуг. Данный перечень номенклатурных позиций направляется во все НУЗ ОАО «РЖД» не позднее 10 января следующего года. По итогам проведения закупок стратегически важных номенклатурных позиций не позднее 10 дней с момента определения победителя процедуры закупки и подписания соответствующего протокола членами комиссии, НУЗ ОАО «РЖД» направляют на согласование в ЦДЗ проект договора поставки, выполнения работ, оказания услуг прикладывая к обращению всю документацию процедуры закупки, а также копии протоколов и конкурсных заявок участников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 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 В случае необходимости ЦДЗ вправе привлекать для экспертизы планов-графиков главных внештатных специалистов ЦДЗ, представителей </w:t>
      </w:r>
      <w:r w:rsidRPr="005723D9">
        <w:rPr>
          <w:rFonts w:ascii="Open Sans" w:eastAsia="Times New Roman" w:hAnsi="Open Sans" w:cs="Open Sans"/>
          <w:color w:val="333333"/>
          <w:sz w:val="21"/>
          <w:szCs w:val="21"/>
        </w:rPr>
        <w:lastRenderedPageBreak/>
        <w:t>профессиональных ассоциаций, союзов, обществ. По итогам анализа представленных планов-графиков ЦДЗ формирует план-график совместных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 ЦДЗ рассматривает планы-графики НУЗ ОАО «РЖД» и до 25 ноября текущего года направляет их в том числе планы-графики совместных закупок в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27. При отсутствии обоснованных замечаний к планам-графикам в том числе к планам-графикам совместных закупок со стороны НУЗ ОАО «РЖД» они утверждаются ЦДЗ в срок до 15 декабря текущего года, а при наличии обоснованных замечаний со стороны НУЗ ОАО «РЖД» в планы-графики вносятся изменения и до 20 декабря текущего года планы-графики в том числе планы-графики совместных закупок утверждаются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 Порядок формирования плана-графика закупок определяется в соответствии с требованиями, установленными нормативными документами ЦДЗ, заказчика, а также настоящим Положением, в том числе, с учетом сроков проведения закупочных процедур исходя из требуемой даты поставки товаров, выполнения работ, оказания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 План-график закупок формируется в соответствии с требованиями к форме плана закупок, утвержденными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план-график закупок включаются сведения о закупке товаров, работ, услуг, необходимых для удовлетворения потребностей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 В план-график закупки могут не включаться сведения о закупке товаров, работ и услуг в случае, если стоимость товаров, работ и услуг не превышает 100 тыс. рублей в год.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5" w:name="Par200"/>
      <w:bookmarkEnd w:id="5"/>
      <w:r w:rsidRPr="005723D9">
        <w:rPr>
          <w:rFonts w:ascii="Open Sans" w:eastAsia="Times New Roman" w:hAnsi="Open Sans" w:cs="Open Sans"/>
          <w:color w:val="333333"/>
          <w:sz w:val="21"/>
          <w:szCs w:val="21"/>
        </w:rPr>
        <w:t>31. Корректировка плана закупок может осуществляться, в том числе в случае: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 в иных случаях, установленных настоящим Положением и другими нормативными документами ЦДЗ,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 w:name="Par204"/>
      <w:bookmarkStart w:id="7" w:name="Par206"/>
      <w:bookmarkEnd w:id="6"/>
      <w:bookmarkEnd w:id="7"/>
      <w:r w:rsidRPr="005723D9">
        <w:rPr>
          <w:rFonts w:ascii="Open Sans" w:eastAsia="Times New Roman" w:hAnsi="Open Sans" w:cs="Open Sans"/>
          <w:color w:val="333333"/>
          <w:sz w:val="21"/>
          <w:szCs w:val="21"/>
        </w:rPr>
        <w:t>32. План-график закупки товаров, работ, услуг содержит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8" w:name="Par207"/>
      <w:bookmarkEnd w:id="8"/>
      <w:r w:rsidRPr="005723D9">
        <w:rPr>
          <w:rFonts w:ascii="Open Sans" w:eastAsia="Times New Roman" w:hAnsi="Open Sans" w:cs="Open Sans"/>
          <w:color w:val="333333"/>
          <w:sz w:val="21"/>
          <w:szCs w:val="21"/>
        </w:rPr>
        <w:t>1) порядковый номер, который формируется последовательно с начала года;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9" w:name="Par209"/>
      <w:bookmarkEnd w:id="9"/>
      <w:r w:rsidRPr="005723D9">
        <w:rPr>
          <w:rFonts w:ascii="Open Sans" w:eastAsia="Times New Roman" w:hAnsi="Open Sans" w:cs="Open Sans"/>
          <w:color w:val="333333"/>
          <w:sz w:val="21"/>
          <w:szCs w:val="21"/>
        </w:rPr>
        <w:t>2) предмет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0" w:name="Par211"/>
      <w:bookmarkEnd w:id="10"/>
      <w:r w:rsidRPr="005723D9">
        <w:rPr>
          <w:rFonts w:ascii="Open Sans" w:eastAsia="Times New Roman" w:hAnsi="Open Sans" w:cs="Open Sans"/>
          <w:color w:val="333333"/>
          <w:sz w:val="21"/>
          <w:szCs w:val="21"/>
        </w:rPr>
        <w:t>3)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единицы измерения закупаемых товаров, работ, услуг и код по Общероссийскому классификатору единиц измерения (ОКЕИ);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сведения о количестве (объеме) закупаемых товаров, работ, услуг в натуральном выражении;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сведения о начальной (максимальной)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1" w:name="Par216"/>
      <w:bookmarkEnd w:id="11"/>
      <w:r w:rsidRPr="005723D9">
        <w:rPr>
          <w:rFonts w:ascii="Open Sans" w:eastAsia="Times New Roman" w:hAnsi="Open Sans" w:cs="Open Sans"/>
          <w:color w:val="333333"/>
          <w:sz w:val="21"/>
          <w:szCs w:val="21"/>
        </w:rPr>
        <w:t>7) планируемая дата или период размещения извещения о закупке (год, месяц);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2" w:name="Par217"/>
      <w:bookmarkEnd w:id="12"/>
      <w:r w:rsidRPr="005723D9">
        <w:rPr>
          <w:rFonts w:ascii="Open Sans" w:eastAsia="Times New Roman" w:hAnsi="Open Sans" w:cs="Open Sans"/>
          <w:color w:val="333333"/>
          <w:sz w:val="21"/>
          <w:szCs w:val="21"/>
        </w:rPr>
        <w:t>8) срок исполнения договора (год, месяц).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33. НУЗ ОАО «РЖД» при необходимости направляет в ЦДЗ обращение о рассмотрении внесения изменений в утверждённый план-график совместных процедур закупок не позднее 15 дней до планируемой даты проведения совместной процедуры закупки, но не чаще одного раза в месяц. В случае признания ЦДЗ данного обращения обоснованным, ЦДЗ в течение 3 дней после получения указанного обращения утверждает данные изменения. ЦДЗ направляет в адрес организатора совместной процедуры закупки, письмо с указанием вносимых изменений в течение одного дня после их утверждения. </w:t>
      </w:r>
      <w:r w:rsidRPr="005723D9">
        <w:rPr>
          <w:rFonts w:ascii="Open Sans" w:eastAsia="Times New Roman" w:hAnsi="Open Sans" w:cs="Open Sans"/>
          <w:color w:val="333333"/>
          <w:sz w:val="21"/>
          <w:szCs w:val="21"/>
        </w:rPr>
        <w:lastRenderedPageBreak/>
        <w:t>Организатор процедуры закупки в течение двух дня с момента получения указанного письма вносит изменения в план-график совместной закупки и размещает их на сайте.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 Корректировка утвержденных планов-графиков товаров, работ и услуг производится НУЗ ОАО «РЖД» не чаще одного раза в месяц.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НУЗ ОАО «РЖД» при необходимости направляет в ЦДЗ обращение о рассмотрении внесения изменений в утверждённый план-график не позднее 15 дней до планируемой даты проведения процедуры закупки. В случае признания ЦДЗ данного обращения обоснованным, ЦДЗ в течение 3 дней после получения указанного обращения утверждает данные изменения. ЦДЗ направляет в адрес НУЗ ОАО «РЖД», письмо с указанием вносимых изменений в течение двух дней после их утверждения. НУЗ ОАО «РЖД» в течение двух дней с момента получения указанного письма вносит изменения в план-график и размещает их на сайте.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9. Начальная (максимальная) цена договора (цена лота)</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3" w:name="Par241"/>
      <w:bookmarkEnd w:id="13"/>
      <w:r w:rsidRPr="005723D9">
        <w:rPr>
          <w:rFonts w:ascii="Open Sans" w:eastAsia="Times New Roman" w:hAnsi="Open Sans" w:cs="Open Sans"/>
          <w:color w:val="333333"/>
          <w:sz w:val="21"/>
          <w:szCs w:val="21"/>
        </w:rPr>
        <w:t>35. Начальная (максимальная) цена договора (цена лота) и цена договора, определяются и обосновываются заказчиком и/или организатором процедуры закупки посредством применения следующего метода или нескольких следующих методов: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метод сопоставимых рыночных цен (анализа рынка);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нормативный метод;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тарифный метод;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проектно-сметный метод;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затратный метод.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Использование иных методов допускается в случаях, предусмотренных в настоящем разделе.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4" w:name="Par252"/>
      <w:bookmarkEnd w:id="14"/>
      <w:r w:rsidRPr="005723D9">
        <w:rPr>
          <w:rFonts w:ascii="Open Sans" w:eastAsia="Times New Roman" w:hAnsi="Open Sans" w:cs="Open Sans"/>
          <w:color w:val="333333"/>
          <w:sz w:val="21"/>
          <w:szCs w:val="21"/>
        </w:rPr>
        <w:t>38.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5" w:name="Par253"/>
      <w:bookmarkEnd w:id="15"/>
      <w:r w:rsidRPr="005723D9">
        <w:rPr>
          <w:rFonts w:ascii="Open Sans" w:eastAsia="Times New Roman" w:hAnsi="Open Sans" w:cs="Open Sans"/>
          <w:color w:val="333333"/>
          <w:sz w:val="21"/>
          <w:szCs w:val="21"/>
        </w:rPr>
        <w:t xml:space="preserve">39.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w:t>
      </w:r>
      <w:r w:rsidRPr="005723D9">
        <w:rPr>
          <w:rFonts w:ascii="Open Sans" w:eastAsia="Times New Roman" w:hAnsi="Open Sans" w:cs="Open Sans"/>
          <w:color w:val="333333"/>
          <w:sz w:val="21"/>
          <w:szCs w:val="21"/>
        </w:rP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6" w:name="Par256"/>
      <w:bookmarkEnd w:id="16"/>
      <w:r w:rsidRPr="005723D9">
        <w:rPr>
          <w:rFonts w:ascii="Open Sans" w:eastAsia="Times New Roman" w:hAnsi="Open Sans" w:cs="Open Sans"/>
          <w:color w:val="333333"/>
          <w:sz w:val="21"/>
          <w:szCs w:val="21"/>
        </w:rPr>
        <w:t>40.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41.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42.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43. Затратный метод применяется в случае невозможности применения иных методов, предусмотренных </w:t>
      </w:r>
      <w:hyperlink r:id="rId8" w:anchor="Par241" w:history="1">
        <w:r w:rsidRPr="005723D9">
          <w:rPr>
            <w:rFonts w:ascii="Open Sans" w:eastAsia="Times New Roman" w:hAnsi="Open Sans" w:cs="Open Sans"/>
            <w:color w:val="337AB7"/>
            <w:sz w:val="21"/>
          </w:rPr>
          <w:t>пунктом 35</w:t>
        </w:r>
      </w:hyperlink>
      <w:r w:rsidRPr="005723D9">
        <w:rPr>
          <w:rFonts w:ascii="Open Sans" w:eastAsia="Times New Roman" w:hAnsi="Open Sans" w:cs="Open Sans"/>
          <w:color w:val="333333"/>
          <w:sz w:val="21"/>
          <w:szCs w:val="21"/>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44.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 и/или организатора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7" w:name="Par262"/>
      <w:bookmarkEnd w:id="17"/>
      <w:r w:rsidRPr="005723D9">
        <w:rPr>
          <w:rFonts w:ascii="Open Sans" w:eastAsia="Times New Roman" w:hAnsi="Open Sans" w:cs="Open Sans"/>
          <w:color w:val="333333"/>
          <w:sz w:val="21"/>
          <w:szCs w:val="21"/>
        </w:rPr>
        <w:t>45.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информация из информационно-аналитических систем, в том числе с использованием единого внутрикорпоративного реестра договоров.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информация о котировках на электронных площадках;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и/или организатора процедуры закупки, в том числе на основании договора, при условии раскрытия методологии расчета цен, иные источники информации.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47.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 НДС).</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48. 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с учетом НДС (иных налогов, в том числе единого налога).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49.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50. Условиями закупки может быть предусмотрено, что редукционный торг, переторжка проводятся по цене с учетом НДС.</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51.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b/>
          <w:bCs/>
          <w:color w:val="333333"/>
          <w:sz w:val="21"/>
          <w:szCs w:val="21"/>
        </w:rPr>
        <w:t>Глава 3. Осуществление закупок</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bookmarkStart w:id="18" w:name="Par286"/>
      <w:bookmarkEnd w:id="18"/>
      <w:r w:rsidRPr="005723D9">
        <w:rPr>
          <w:rFonts w:ascii="Open Sans" w:eastAsia="Times New Roman" w:hAnsi="Open Sans" w:cs="Open Sans"/>
          <w:color w:val="333333"/>
          <w:sz w:val="21"/>
          <w:szCs w:val="21"/>
        </w:rPr>
        <w:t>Раздел 10. Способы осуществления закупок </w:t>
      </w:r>
      <w:r w:rsidRPr="005723D9">
        <w:rPr>
          <w:rFonts w:ascii="Open Sans" w:eastAsia="Times New Roman" w:hAnsi="Open Sans" w:cs="Open Sans"/>
          <w:color w:val="333333"/>
          <w:sz w:val="21"/>
          <w:szCs w:val="21"/>
        </w:rPr>
        <w:br/>
        <w:t>и особенности их осуществления</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52. Настоящим Положением предусмотрены следующие способы осуществления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Конкурентные способы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открытый конкурс;</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 открытый двухэтапный конкурс;</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г) запрос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proofErr w:type="spellStart"/>
      <w:r w:rsidRPr="005723D9">
        <w:rPr>
          <w:rFonts w:ascii="Open Sans" w:eastAsia="Times New Roman" w:hAnsi="Open Sans" w:cs="Open Sans"/>
          <w:color w:val="333333"/>
          <w:sz w:val="21"/>
          <w:szCs w:val="21"/>
        </w:rPr>
        <w:t>д</w:t>
      </w:r>
      <w:proofErr w:type="spellEnd"/>
      <w:r w:rsidRPr="005723D9">
        <w:rPr>
          <w:rFonts w:ascii="Open Sans" w:eastAsia="Times New Roman" w:hAnsi="Open Sans" w:cs="Open Sans"/>
          <w:color w:val="333333"/>
          <w:sz w:val="21"/>
          <w:szCs w:val="21"/>
        </w:rPr>
        <w:t>) запрос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е) закупка через электронный магазин;</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2)неконкурентные способы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закупка у единственного поставщика (исполнителя, подрядчика).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Все перечисленные способы закупок могут проводиться в электронной форме, за исключением неконкурентных.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НУЗ ОАО «РЖД» не позднее 10 дней до осуществления закупки не конкурентным способом, направляет в ЦДЗ обращение с аргументацией выбора не конкурентного способа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53.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54. При проведении закупок могут выделяться лоты.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11. Условия применения способов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19" w:name="Par311"/>
      <w:bookmarkEnd w:id="19"/>
      <w:r w:rsidRPr="005723D9">
        <w:rPr>
          <w:rFonts w:ascii="Open Sans" w:eastAsia="Times New Roman" w:hAnsi="Open Sans" w:cs="Open Sans"/>
          <w:color w:val="333333"/>
          <w:sz w:val="21"/>
          <w:szCs w:val="21"/>
        </w:rPr>
        <w:t>55. Закупка товаров, работ, услуг путем проведения открытого конкурса осуществляется в случае, когда для заказчика и/или организатора процедуры закупки важны несколько условий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56. Закупка товаров, работ, услуг осуществляется путем проведения открытого двухэтапного конкурса в случае, когда заказчику и/или организатору процедуры закупки необходимо провести переговоры с участниками закупки в целях определения: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условий исполнения договора, в случае, когда заказчику и/или организатору процедуры закупки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требований к предмету закупки в случаях, когда заказчик и/или организатору процедуры закупки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3) требований к поставщикам (исполнителям, подрядчикам) в случаях, когда заказчик и/или организатор процедуры закупки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57. Закупка товаров, работ, услуг путем проведения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осуществляется при соблюдении одного из следующих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для заказчика и/или организатора процедуры закупки важно единственное условие исполнения договора - цена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в документацию таких слов, как «или эквивалент»).</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58. Закупка товаров, работ, услуг путем проведения запроса котировок осуществляется при соблюдении одного из следующих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для заказчика и/или организатора процедуры закупки важно единственное условие исполнения договора − цена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для заказчика и/или организатора процедуры закупки важно единственное условие исполнения договора −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59. Закупка товаров, работ, услуг путем проведения запроса предложений осуществляется при соблюдении одного из следующих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для заказчика и/или организатора процедуры закупки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сложность товаров, работ, услуг, являющихся предметом закупки, не позволяет провести запрос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 и/или организатором процедуры закупки не принято решение о заключении договора с единственным поставщиком (исполнителем, подрядчиком);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для заказчика и/или организатора процедуры закупки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60. Закупка товаров, работ, услуг путем проведения процедур с ограниченным участием осуществляется в случае, когда для заказчика и/или организатора процедуры закупки важны несколько условий исполнения договора и заказчиком и/или организатором процедуры закупки сформулированы необходимые требования к участникам закупки, </w:t>
      </w:r>
      <w:r w:rsidRPr="005723D9">
        <w:rPr>
          <w:rFonts w:ascii="Open Sans" w:eastAsia="Times New Roman" w:hAnsi="Open Sans" w:cs="Open Sans"/>
          <w:color w:val="333333"/>
          <w:sz w:val="21"/>
          <w:szCs w:val="21"/>
        </w:rPr>
        <w:lastRenderedPageBreak/>
        <w:t>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0" w:name="Par336"/>
      <w:bookmarkEnd w:id="20"/>
      <w:r w:rsidRPr="005723D9">
        <w:rPr>
          <w:rFonts w:ascii="Open Sans" w:eastAsia="Times New Roman" w:hAnsi="Open Sans" w:cs="Open Sans"/>
          <w:color w:val="333333"/>
          <w:sz w:val="21"/>
          <w:szCs w:val="21"/>
        </w:rPr>
        <w:t>61. Закупка у единственного поставщика (исполнителя, подрядчика) осуществляется в следующих случаях: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 и/или организатор процедуры закупки, комиссия могут привлекать экспертов, экспертные организации для рассмотрения вопроса о наличии альтернативы;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конкурентная процедура закупки была признана несостоявшейся и заказчиком и/или организатором процедуры закупки не принято решение о проведении повторной процедуры;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оплаты получения лицензий, согласований, нотариальных услуг по заверению документов, лицензионных сборов;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приобретения периодических изданий (в том числе подписки на газеты, журналы и специальную литературу);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 оказания услуг, связанных с направлением работников в служебную командировку (проезд, </w:t>
      </w:r>
      <w:proofErr w:type="spellStart"/>
      <w:r w:rsidRPr="005723D9">
        <w:rPr>
          <w:rFonts w:ascii="Open Sans" w:eastAsia="Times New Roman" w:hAnsi="Open Sans" w:cs="Open Sans"/>
          <w:color w:val="333333"/>
          <w:sz w:val="21"/>
          <w:szCs w:val="21"/>
        </w:rPr>
        <w:t>найм</w:t>
      </w:r>
      <w:proofErr w:type="spellEnd"/>
      <w:r w:rsidRPr="005723D9">
        <w:rPr>
          <w:rFonts w:ascii="Open Sans" w:eastAsia="Times New Roman" w:hAnsi="Open Sans" w:cs="Open Sans"/>
          <w:color w:val="333333"/>
          <w:sz w:val="21"/>
          <w:szCs w:val="21"/>
        </w:rPr>
        <w:t xml:space="preserve"> жилого, офисного помещения, транспортное обслуживание, обеспечение питанием и др.);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приобретения товаров, работ и услуг на условиях публичной оферты контрагента;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11) 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700 тыс. рублей в год;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 участия в конференциях, выставках, симпозиумах, ярмарках, форумах, конгрессах, съездах, медицинских совета сети «</w:t>
      </w:r>
      <w:proofErr w:type="spellStart"/>
      <w:r w:rsidRPr="005723D9">
        <w:rPr>
          <w:rFonts w:ascii="Open Sans" w:eastAsia="Times New Roman" w:hAnsi="Open Sans" w:cs="Open Sans"/>
          <w:color w:val="333333"/>
          <w:sz w:val="21"/>
          <w:szCs w:val="21"/>
        </w:rPr>
        <w:t>РЖД-Медицина</w:t>
      </w:r>
      <w:proofErr w:type="spellEnd"/>
      <w:r w:rsidRPr="005723D9">
        <w:rPr>
          <w:rFonts w:ascii="Open Sans" w:eastAsia="Times New Roman" w:hAnsi="Open Sans" w:cs="Open Sans"/>
          <w:color w:val="333333"/>
          <w:sz w:val="21"/>
          <w:szCs w:val="21"/>
        </w:rPr>
        <w:t>», семинарах (совещаниях) и иных аналогичных мероприятиях;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оказания услуг по перевозке пригородным транспортом работников заказчика от места проживания до места работы и обратно;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 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оказания закупаемых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62. Заказчик и/или организатор процедуры закупки осуществляет выбор способа закупки исходя из требований, перечисленных в </w:t>
      </w:r>
      <w:hyperlink r:id="rId9" w:anchor="Par311" w:history="1">
        <w:r w:rsidRPr="005723D9">
          <w:rPr>
            <w:rFonts w:ascii="Open Sans" w:eastAsia="Times New Roman" w:hAnsi="Open Sans" w:cs="Open Sans"/>
            <w:color w:val="337AB7"/>
            <w:sz w:val="21"/>
          </w:rPr>
          <w:t>пунктах 55</w:t>
        </w:r>
      </w:hyperlink>
      <w:r w:rsidRPr="005723D9">
        <w:rPr>
          <w:rFonts w:ascii="Open Sans" w:eastAsia="Times New Roman" w:hAnsi="Open Sans" w:cs="Open Sans"/>
          <w:color w:val="333333"/>
          <w:sz w:val="21"/>
          <w:szCs w:val="21"/>
        </w:rPr>
        <w:t>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исключительных случаях по решению заказчика и/или организатора процедуры закупки может быть выбран способ, применение которого при имеющихся основаниях не допускается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12. Совместные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63. При осуществлении двумя и более заказчиками закупок одних и тех же товаров, работ, услуг такие закупки проводится совместно в соответствии с планом-графиком совместных процедур закупок, предусмотренным настоящим Положением. Организатора совместных процедур закупок определяет ЦДЗ и назначает его организационно-распорядительным документом ЦДЗ о проведении совместной закупки не позднее 17 дней до планируемой даты проведения совместной закупки. Указанный организационно-распорядительный документ направляется организатору и всем заказчикам совместной процедуры закупки в день его подписания.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Решение о проведении совместных процедур закупок принимается ЦДЗ. Права, обязанности и ответственность заказчиков при проведении совместных процедур закупок определяются соглашением сторон, заключенным в соответствии с Гражданским кодексом Российской Федерации и настоящим Положением. Соглашение составляется в письменной форме, утвержденной ЦДЗ, и подписывается каждым заказчиком с организатором процедуры закупки не позднее 12 дней до даты проведения совместной закупки. Договор с победителем, либо победителями совместных процедур закупок заключается каждым заказчиком в сроки и порядке,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64. Организатором совместных процедур закупки выступает НУЗ ОАО «РЖД», которому другие НУЗ ОАО «РЖД» передают на основании соглашения часть своих полномочий по организации и проведению совместных процедур закупки. Указанное соглашение должно содержать: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информацию о сторонах соглашения;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информацию об объекте закупки и о объеме закупки, в отношении которой проводятся совместные процедуры закупки(информацию о объеме закупки каждый НУЗ ОАО «РЖД» участник закупки предоставляет организатору совместной процедуры закупки до заключения соглашения), место, условия и сроки (периоды) поставок товаров, выполнения работ, оказания услуг в отношении каждого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права, обязанности и ответственность сторон соглашения;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порядок и срок формирования объединенной комиссии по осуществлению совместных закупок, предусмотренные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порядок и сроки разработки извещения об осуществлении совместной закупки, документации о закупке организатором совместной процедуры закупки, а также порядок и сроки утверждения документации о закупке в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примерные сроки проведения совместных процедур;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срок действия соглашения.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64. В рамках организационно-распределительного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в сроки, установленные в соответствующем организационно-распределительном документе ЦДЗ.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Для каждой совместной закупки образуется отдельная объединенная комиссия по согласованию с ЦДЗ не позднее 5 дней до проведения совместной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65. Срок подписания протоколов не может превышать 20 календарных дней, если иное не предусмотрено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66. Организатор совместных процедур закупок разрабатывает извещение об осуществлении закупки и документацию о закупке в соответствии с настоящим Положение и согласовывает их с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Совместные процедуры закупки могут осуществляться способами, указанными в подпункте 1) пункта 52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 Способ осуществления совместной процедуры закупки согласовывается организатором совместной процедуры закупки с ЦДЗ, не позднее 3 дней с момента назначения организатора процедуры закупки, путем направления обращения с указанием способа процедуры закупки и его обоснованием. В случае отсутствия замечаний ЦДЗ с момента получения обращение от организатора процедуры закупки утверждает выбранный способ процедуры закупки в течение 2 дня. При наличии замечаний, организатор процедуры закупки совместно с ЦДЗ в течение 2 дней с момента получения ЦДЗ обращения от организатора процедуры закупки, выбирает способ закупки, посредством которого наиболее целесообразно проведение совместной процедуры закупки, в соответствии с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       67. Документация о совместной процедуре закупки согласовывается организатором совместной процедуры закупки с ЦДЗ, не позднее 8 дней до даты проведения совместной </w:t>
      </w:r>
      <w:r w:rsidRPr="005723D9">
        <w:rPr>
          <w:rFonts w:ascii="Open Sans" w:eastAsia="Times New Roman" w:hAnsi="Open Sans" w:cs="Open Sans"/>
          <w:color w:val="333333"/>
          <w:sz w:val="21"/>
          <w:szCs w:val="21"/>
        </w:rPr>
        <w:lastRenderedPageBreak/>
        <w:t>процедуры закупки путем направления проект документации совместной процедуры закупки в ЦДЗ. В случае отсутствия замечаний ЦДЗ в течение двух дней с момента получения обращения организатора процедуры закупки утверждает указанную документацию.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 Организатор обязан устранить указанные замечания и не позднее двух дней с момента получения указанных замечаний направить исправленную документацию в ЦДЗ. ЦДЗ утверждает доработанную документацию о совместной процедуре закупки в течение двух дней с момента получения указанной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68. По итогам совместных процедур закупок договоры заключаются по согласованию с ЦДЗ. Сроки направления на согласование в ЦДЗ договоров, заключаемых по итогам совместной процедуры закупки, указываются в документации такой закупки, но не могут превышать десяти дней с момента подведения итогов совместной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69. Документы и информация, предусмотренные пунктом 8.3. настоящего Положения, по заключенным по итогам совместной процедуры закупки договорам вносится каждым заказчиком в свой реестр договоров в сроки предусмотренные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13. Порядок приобретения согласования отдельных товаров, работ и услуг.</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70. Перечень товаров, работ и услуг, приобретение которых осуществляется после письменного согласования с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Автотранспорт;</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Оборудование, приобретаемое по договорам лизинга;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Оборудование, приобретаемое негосударственными учреждениями здравоохранения ОАО «РЖД», стоимостью от 700 тыс. руб. (для НУЗ ОАО «РЖД» центрального подчинения - от 300 тыс. руб.).</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Запасные части и комплектующие к оборудованию, работы по техническому обслуживанию и ремонту медицинской техники, а также аренда медицинского оборудования и его частей стоимостью от 300 тыс. руб. (для НУЗ ОАО «РЖД» центрального подчинения - от 100 тыс. руб.).</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71. Приобретение НУЗ ОАО «РЖД» (за исключением НУЗ ОАО «РЖД» центрального подчинения) основных средств, стоимостью от 100 тыс. руб. до 700 тыс. руб. осуществляется после письменного согласования с Региональной дирекцией здравоохранения.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72.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от 100 тыс. руб. до 300 тыс. руб. осуществляется после письменного согласования с Региональной дирекцией здравоохранения.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73. Приобретение основных средств стоимостью до 100 тыс. руб. осуществляется НУЗ ОАО «РЖД» самостоятельно (для НУЗ ОАО «РЖД» центрального подчинения - до 300 тыс. руб.).</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74.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w:t>
      </w:r>
      <w:r w:rsidRPr="005723D9">
        <w:rPr>
          <w:rFonts w:ascii="Open Sans" w:eastAsia="Times New Roman" w:hAnsi="Open Sans" w:cs="Open Sans"/>
          <w:color w:val="333333"/>
          <w:sz w:val="21"/>
          <w:szCs w:val="21"/>
        </w:rPr>
        <w:lastRenderedPageBreak/>
        <w:t>медицинского оборудования и его частей, стоимостью до 100 тыс. руб. осуществляется самостоятельно.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75. Не разрешается производить закупку одного комплекта оборудования по частям.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76. Для согласования приобретения основных средств в ЦДЗ направляется: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Обращение Региональной дирекции здравоохранения НУЗ ОАО «РЖД»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Сведения о предмете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Копия проекта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Копия протокола заседания конкурсной комиссии негосударственного учреждения здравоохранения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Обоснование целесообразности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Указание источника финансирования.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Расчет окупаемости приобретаемого оборудования.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 Протокол комиссии по </w:t>
      </w:r>
      <w:proofErr w:type="spellStart"/>
      <w:r w:rsidRPr="005723D9">
        <w:rPr>
          <w:rFonts w:ascii="Open Sans" w:eastAsia="Times New Roman" w:hAnsi="Open Sans" w:cs="Open Sans"/>
          <w:color w:val="333333"/>
          <w:sz w:val="21"/>
          <w:szCs w:val="21"/>
        </w:rPr>
        <w:t>импортозамещению</w:t>
      </w:r>
      <w:proofErr w:type="spellEnd"/>
      <w:r w:rsidRPr="005723D9">
        <w:rPr>
          <w:rFonts w:ascii="Open Sans" w:eastAsia="Times New Roman" w:hAnsi="Open Sans" w:cs="Open Sans"/>
          <w:color w:val="333333"/>
          <w:sz w:val="21"/>
          <w:szCs w:val="21"/>
        </w:rPr>
        <w:t xml:space="preserve"> (в случае, если оборудование не производства РФ).</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Справку о финансовом состоянии НУЗ ОАО «РЖД».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Техническое задание (обязательно в формате </w:t>
      </w:r>
      <w:r w:rsidRPr="005723D9">
        <w:rPr>
          <w:rFonts w:ascii="Open Sans" w:eastAsia="Times New Roman" w:hAnsi="Open Sans" w:cs="Open Sans"/>
          <w:color w:val="333333"/>
          <w:sz w:val="21"/>
          <w:szCs w:val="21"/>
          <w:lang w:val="en-US"/>
        </w:rPr>
        <w:t>Excel</w:t>
      </w:r>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Копии всех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Комплектацию оборудования с указанием всех принадлежностей, в соответствии с регистрационным удостоверением.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 Регистрационное удостоверение.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Декларацию соответствия (при наличии).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 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77. 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2-4 пункта 63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14. Осуществление закупки с возможностью подачи альтернативных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78. Организатор процедуры закупки вправе предусмотреть при проведении закупки право участника подать альтернативные предложения.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79. Если условиями закупки представление альтернативных предложений не предусмотрено, подача альтернативных предложений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80.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81. Организатор процедуры закупки вправе ограничить количество альтернативных предложений, подаваемых одним участником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82. Нормы настоящего Положения о праве участника подать только одну заявку не распространяются на альтернативные предложения.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83. Альтернативные предложения принимаются только при наличии основного предложения и в сроки, предусмотренные для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84. Организатор процедуры закупки рассматривает основные предложения вместе с альтернативными предложениями, поданными участниками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85. По итогам рассмотрения основных и альтернативных предложений Организатор процедуры закупки формирует протокол, в котором должна содержаться информация о результатах их рассмотрения.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86. Основания для допуска (отклонения) основного и альтернативных предложений не должны различаться.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87.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Pr="005723D9">
        <w:rPr>
          <w:rFonts w:ascii="Open Sans" w:eastAsia="Times New Roman" w:hAnsi="Open Sans" w:cs="Open Sans"/>
          <w:color w:val="333333"/>
          <w:sz w:val="21"/>
          <w:szCs w:val="21"/>
        </w:rPr>
        <w:t>ранжировке</w:t>
      </w:r>
      <w:proofErr w:type="spellEnd"/>
      <w:r w:rsidRPr="005723D9">
        <w:rPr>
          <w:rFonts w:ascii="Open Sans" w:eastAsia="Times New Roman" w:hAnsi="Open Sans" w:cs="Open Sans"/>
          <w:color w:val="333333"/>
          <w:sz w:val="21"/>
          <w:szCs w:val="21"/>
        </w:rPr>
        <w:t xml:space="preserve"> сообразно количеству </w:t>
      </w:r>
      <w:proofErr w:type="spellStart"/>
      <w:r w:rsidRPr="005723D9">
        <w:rPr>
          <w:rFonts w:ascii="Open Sans" w:eastAsia="Times New Roman" w:hAnsi="Open Sans" w:cs="Open Sans"/>
          <w:color w:val="333333"/>
          <w:sz w:val="21"/>
          <w:szCs w:val="21"/>
        </w:rPr>
        <w:t>неотклоненных</w:t>
      </w:r>
      <w:proofErr w:type="spellEnd"/>
      <w:r w:rsidRPr="005723D9">
        <w:rPr>
          <w:rFonts w:ascii="Open Sans" w:eastAsia="Times New Roman" w:hAnsi="Open Sans" w:cs="Open Sans"/>
          <w:color w:val="333333"/>
          <w:sz w:val="21"/>
          <w:szCs w:val="21"/>
        </w:rPr>
        <w:t xml:space="preserve"> предложений. Одинаковые параметры основного и альтернативных предложений оцениваются одинаково.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88.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89. Если участник закупки, подавший альтернативное предложение, не выполняет необходимые для заключения договора условия, все предложения такого участника (основное и альтернативные) могут быть отклонены.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15. Осуществление закупок с переторжкой</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90.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91. Переторжка возможна во всех закупках по решению организатора процедуры закупки, за исключением закупки у единственного поставщика. При этом организатор процедуры закупки имеет право проводить переторжку в рамках закупки неограниченное количество раз.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Организатор процедуры закупки имеет право отменить переторжку в любое время до ее окончания.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92.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w:t>
      </w:r>
      <w:r w:rsidRPr="005723D9">
        <w:rPr>
          <w:rFonts w:ascii="Open Sans" w:eastAsia="Times New Roman" w:hAnsi="Open Sans" w:cs="Open Sans"/>
          <w:color w:val="333333"/>
          <w:sz w:val="21"/>
          <w:szCs w:val="21"/>
        </w:rPr>
        <w:lastRenderedPageBreak/>
        <w:t>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93.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94. Организатор процедуры закупки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пунктах </w:t>
      </w:r>
      <w:hyperlink r:id="rId10" w:anchor="Par410" w:history="1">
        <w:r w:rsidRPr="005723D9">
          <w:rPr>
            <w:rFonts w:ascii="Open Sans" w:eastAsia="Times New Roman" w:hAnsi="Open Sans" w:cs="Open Sans"/>
            <w:color w:val="337AB7"/>
            <w:sz w:val="21"/>
          </w:rPr>
          <w:t>96</w:t>
        </w:r>
      </w:hyperlink>
      <w:r w:rsidRPr="005723D9">
        <w:rPr>
          <w:rFonts w:ascii="Open Sans" w:eastAsia="Times New Roman" w:hAnsi="Open Sans" w:cs="Open Sans"/>
          <w:color w:val="333333"/>
          <w:sz w:val="21"/>
          <w:szCs w:val="21"/>
        </w:rPr>
        <w:t> - 104 настоящего Положения. Переторжка в заочной форме проводится в порядке, указанном в </w:t>
      </w:r>
      <w:hyperlink r:id="rId11" w:anchor="Par423" w:history="1">
        <w:r w:rsidRPr="005723D9">
          <w:rPr>
            <w:rFonts w:ascii="Open Sans" w:eastAsia="Times New Roman" w:hAnsi="Open Sans" w:cs="Open Sans"/>
            <w:color w:val="337AB7"/>
            <w:sz w:val="21"/>
          </w:rPr>
          <w:t>пунктах 105- 107</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1" w:name="Par410"/>
      <w:bookmarkEnd w:id="21"/>
      <w:r w:rsidRPr="005723D9">
        <w:rPr>
          <w:rFonts w:ascii="Open Sans" w:eastAsia="Times New Roman" w:hAnsi="Open Sans" w:cs="Open Sans"/>
          <w:color w:val="333333"/>
          <w:sz w:val="21"/>
          <w:szCs w:val="21"/>
        </w:rPr>
        <w:t>96. При проведении переторжки в режиме реального времени на ЭТП изменению подлежит только цена предложения.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97. Сведения о ходе переторжки в режиме реального времени на ЭТП должны быть доступны всем участникам, допущенным комиссией к участию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102. Результаты проведения переторжки на ЭТП оформляются протоколом, в котором содержатся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адрес ЭТП в информационно-телекоммуникационной сети «Интернет»;</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дата, время начала и окончания процедуры переторжки;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первоначальные и окончательные предложения о цене договора (цене лота), сделанные участниками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сведения об объеме, начальной (максимальной) цене договора (цене лота), сроке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103.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2" w:name="Par422"/>
      <w:bookmarkEnd w:id="22"/>
      <w:r w:rsidRPr="005723D9">
        <w:rPr>
          <w:rFonts w:ascii="Open Sans" w:eastAsia="Times New Roman" w:hAnsi="Open Sans" w:cs="Open Sans"/>
          <w:color w:val="333333"/>
          <w:sz w:val="21"/>
          <w:szCs w:val="21"/>
        </w:rPr>
        <w:t>104. 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3" w:name="Par423"/>
      <w:bookmarkEnd w:id="23"/>
      <w:r w:rsidRPr="005723D9">
        <w:rPr>
          <w:rFonts w:ascii="Open Sans" w:eastAsia="Times New Roman" w:hAnsi="Open Sans" w:cs="Open Sans"/>
          <w:color w:val="333333"/>
          <w:sz w:val="21"/>
          <w:szCs w:val="21"/>
        </w:rPr>
        <w:t>105.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снижение цены;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уменьшение сроков поставки продукции;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снижение авансовых платежей;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другие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106. Условия договора, по которым возможно проведение переторжки в заочной форме, должны быть указаны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107. При проведении переторжки в заочной форме участники закупки к установленному организатором процедуры закупки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4" w:name="Par430"/>
      <w:bookmarkEnd w:id="24"/>
      <w:r w:rsidRPr="005723D9">
        <w:rPr>
          <w:rFonts w:ascii="Open Sans" w:eastAsia="Times New Roman" w:hAnsi="Open Sans" w:cs="Open Sans"/>
          <w:color w:val="333333"/>
          <w:sz w:val="21"/>
          <w:szCs w:val="21"/>
        </w:rPr>
        <w:t>108.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25" w:name="Par433"/>
      <w:bookmarkEnd w:id="25"/>
      <w:r w:rsidRPr="005723D9">
        <w:rPr>
          <w:rFonts w:ascii="Open Sans" w:eastAsia="Times New Roman" w:hAnsi="Open Sans" w:cs="Open Sans"/>
          <w:color w:val="333333"/>
          <w:sz w:val="21"/>
          <w:szCs w:val="21"/>
        </w:rPr>
        <w:t>Раздел 16. Особенности проведения способов закупки </w:t>
      </w:r>
      <w:r w:rsidRPr="005723D9">
        <w:rPr>
          <w:rFonts w:ascii="Open Sans" w:eastAsia="Times New Roman" w:hAnsi="Open Sans" w:cs="Open Sans"/>
          <w:color w:val="333333"/>
          <w:sz w:val="21"/>
          <w:szCs w:val="21"/>
        </w:rPr>
        <w:br/>
        <w:t>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110. Закупки с ограниченным участием проводятся с обязательным проведением предварительного квалификационного отбора.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Предварительный квалификационный отбор может проводиться с ограничением срока подачи заявок или без ограничения.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 итогам предварительного квалификационного отбора с ограничением срока подачи заявок составляется протокол.</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 итогам предварительного квалификационного отбора без ограничения срока подачи заявок протокол не составляется.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Извещение и документация о закупке с ограниченным участием размещаются на официальном сайте.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111.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Участник также исключается из числа участников, прошедших предварительный квалификационный отбор, в случае установления заказчиком и/или организатором процедуры закупки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112.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113. В извещении о проведении предварительного квалификационного отбора указываются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наименование, место нахождения, почтовый адрес, адрес электронной почты и номер контактного телефона заказчика и/или организатора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срок, место и порядок предоставления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место и срок рассмотрения предложений участников закупки и подведения итогов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114. Квалификационная документация о предварительном квалификационном отборе содержит следующую информацию: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период действия предварительного квалификационного отбора;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требования к содержанию, форме, оформлению и составу заявки на участие в предварительном квалификационном отборе;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порядок, место, срок начала и окончания подачи заявок на участие в предварительном квалификационном отборе;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формы, порядок, срок начала и окончания предоставления участникам закупки разъяснений положений квалификационной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место и срок рассмотрения предложений участников и подведения итогов предварительного квалификационного отбора;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критерии оценки и сопоставления заявок на участие в предварительном квалификационном отборе;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порядок оценки и сопоставления заявок на участие в предварительном квалификационном отборе;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иная информация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115.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документы, подтверждающие полномочия лица, подписавшего квалификационную заявку;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документы (копии документов), подтверждающие соответствие участников установленным требованиям квалификационной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документы, подтверждающие соответствие участника требованиям, предусмотренным </w:t>
      </w:r>
      <w:hyperlink r:id="rId12" w:anchor="Par583" w:history="1">
        <w:r w:rsidRPr="005723D9">
          <w:rPr>
            <w:rFonts w:ascii="Open Sans" w:eastAsia="Times New Roman" w:hAnsi="Open Sans" w:cs="Open Sans"/>
            <w:color w:val="337AB7"/>
            <w:sz w:val="21"/>
          </w:rPr>
          <w:t>пунктом 1</w:t>
        </w:r>
      </w:hyperlink>
      <w:r w:rsidRPr="005723D9">
        <w:rPr>
          <w:rFonts w:ascii="Open Sans" w:eastAsia="Times New Roman" w:hAnsi="Open Sans" w:cs="Open Sans"/>
          <w:color w:val="333333"/>
          <w:sz w:val="21"/>
          <w:szCs w:val="21"/>
        </w:rPr>
        <w:t>38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 информацию и документы о квалификации участника.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116. 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протоколов осуществляются заказчиком и/или организатором процедуры закупки в порядке, установленном настоящим разделом, и с учетом </w:t>
      </w:r>
      <w:hyperlink r:id="rId13" w:anchor="Par675" w:history="1">
        <w:r w:rsidRPr="005723D9">
          <w:rPr>
            <w:rFonts w:ascii="Open Sans" w:eastAsia="Times New Roman" w:hAnsi="Open Sans" w:cs="Open Sans"/>
            <w:color w:val="337AB7"/>
            <w:sz w:val="21"/>
          </w:rPr>
          <w:t>разделов 24</w:t>
        </w:r>
      </w:hyperlink>
      <w:r w:rsidRPr="005723D9">
        <w:rPr>
          <w:rFonts w:ascii="Open Sans" w:eastAsia="Times New Roman" w:hAnsi="Open Sans" w:cs="Open Sans"/>
          <w:color w:val="333333"/>
          <w:sz w:val="21"/>
          <w:szCs w:val="21"/>
        </w:rPr>
        <w:t>, </w:t>
      </w:r>
      <w:hyperlink r:id="rId14" w:anchor="Par722" w:history="1">
        <w:r w:rsidRPr="005723D9">
          <w:rPr>
            <w:rFonts w:ascii="Open Sans" w:eastAsia="Times New Roman" w:hAnsi="Open Sans" w:cs="Open Sans"/>
            <w:color w:val="337AB7"/>
            <w:sz w:val="21"/>
          </w:rPr>
          <w:t>28</w:t>
        </w:r>
      </w:hyperlink>
      <w:r w:rsidRPr="005723D9">
        <w:rPr>
          <w:rFonts w:ascii="Open Sans" w:eastAsia="Times New Roman" w:hAnsi="Open Sans" w:cs="Open Sans"/>
          <w:color w:val="333333"/>
          <w:sz w:val="21"/>
          <w:szCs w:val="21"/>
        </w:rPr>
        <w:t>, </w:t>
      </w:r>
      <w:hyperlink r:id="rId15" w:anchor="Par739" w:history="1">
        <w:r w:rsidRPr="005723D9">
          <w:rPr>
            <w:rFonts w:ascii="Open Sans" w:eastAsia="Times New Roman" w:hAnsi="Open Sans" w:cs="Open Sans"/>
            <w:color w:val="337AB7"/>
            <w:sz w:val="21"/>
          </w:rPr>
          <w:t>29</w:t>
        </w:r>
      </w:hyperlink>
      <w:r w:rsidRPr="005723D9">
        <w:rPr>
          <w:rFonts w:ascii="Open Sans" w:eastAsia="Times New Roman" w:hAnsi="Open Sans" w:cs="Open Sans"/>
          <w:color w:val="333333"/>
          <w:sz w:val="21"/>
          <w:szCs w:val="21"/>
        </w:rPr>
        <w:t>, </w:t>
      </w:r>
      <w:hyperlink r:id="rId16" w:anchor="Par766" w:history="1">
        <w:r w:rsidRPr="005723D9">
          <w:rPr>
            <w:rFonts w:ascii="Open Sans" w:eastAsia="Times New Roman" w:hAnsi="Open Sans" w:cs="Open Sans"/>
            <w:color w:val="337AB7"/>
            <w:sz w:val="21"/>
          </w:rPr>
          <w:t>30</w:t>
        </w:r>
      </w:hyperlink>
      <w:r w:rsidRPr="005723D9">
        <w:rPr>
          <w:rFonts w:ascii="Open Sans" w:eastAsia="Times New Roman" w:hAnsi="Open Sans" w:cs="Open Sans"/>
          <w:color w:val="333333"/>
          <w:sz w:val="21"/>
          <w:szCs w:val="21"/>
        </w:rPr>
        <w:t>, </w:t>
      </w:r>
      <w:hyperlink r:id="rId17" w:anchor="Par826" w:history="1">
        <w:r w:rsidRPr="005723D9">
          <w:rPr>
            <w:rFonts w:ascii="Open Sans" w:eastAsia="Times New Roman" w:hAnsi="Open Sans" w:cs="Open Sans"/>
            <w:color w:val="337AB7"/>
            <w:sz w:val="21"/>
          </w:rPr>
          <w:t>34</w:t>
        </w:r>
      </w:hyperlink>
      <w:r w:rsidRPr="005723D9">
        <w:rPr>
          <w:rFonts w:ascii="Open Sans" w:eastAsia="Times New Roman" w:hAnsi="Open Sans" w:cs="Open Sans"/>
          <w:color w:val="333333"/>
          <w:sz w:val="21"/>
          <w:szCs w:val="21"/>
        </w:rPr>
        <w:t> и </w:t>
      </w:r>
      <w:hyperlink r:id="rId18" w:anchor="Par887" w:history="1">
        <w:r w:rsidRPr="005723D9">
          <w:rPr>
            <w:rFonts w:ascii="Open Sans" w:eastAsia="Times New Roman" w:hAnsi="Open Sans" w:cs="Open Sans"/>
            <w:color w:val="337AB7"/>
            <w:sz w:val="21"/>
          </w:rPr>
          <w:t>39</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117.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38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118.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предварительный квалификационный отбор.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119.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120. По результатам рассмотрения квалификационных заявок заказчик и/или организатор процедуры закупки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в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121. Срок составления и подписания протоколов рассмотрения квалификационных заявок не может превышать 20 дней, если иное не предусмотрено в документации о закупке. Срок представления заявок на согласование в ЦДЗ не должен превышать 3 дней с даты его подписания всеми присутствующими членами комиссии или объединенной конкурсной комиссии.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122. 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w:t>
      </w:r>
      <w:r w:rsidRPr="005723D9">
        <w:rPr>
          <w:rFonts w:ascii="Open Sans" w:eastAsia="Times New Roman" w:hAnsi="Open Sans" w:cs="Open Sans"/>
          <w:color w:val="333333"/>
          <w:sz w:val="21"/>
          <w:szCs w:val="21"/>
        </w:rPr>
        <w:lastRenderedPageBreak/>
        <w:t>официальном сайте заказчика и/или организатора процедуры закупки в течение 3 дней с даты рассмотрения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123.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признания предварительного квалификационного отбора несостоявшимся заказчик и/или организатор процедуры закупки может провести предварительный квалификационный отбор вновь.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26" w:name="Par499"/>
      <w:bookmarkEnd w:id="26"/>
      <w:r w:rsidRPr="005723D9">
        <w:rPr>
          <w:rFonts w:ascii="Open Sans" w:eastAsia="Times New Roman" w:hAnsi="Open Sans" w:cs="Open Sans"/>
          <w:color w:val="333333"/>
          <w:sz w:val="21"/>
          <w:szCs w:val="21"/>
        </w:rPr>
        <w:t>Раздел 17. Осуществление закупок в электронной форме</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124. Процедуры закупок в электронной форме проводятся с ЭТП. Выбор ЭТП осуществляется на конкурсной основе заказчиком и/или организатором процедуры закупки в порядке, предусмотренным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125.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(ГОСТ Р 34.10-2001 и ГОСТ Р 34.11-2012).</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126. Для участия в закупке, проводимой в электронной форме, участник должен:</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получить сертификаты электронной подписи для своих представителей;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зарегистрироваться на ЭТП.</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Порядок и правила регистрации на ЭТП определяются на сайте ЭТП.</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127. Незарегистрированные лица имеют право просматривать на ЭТП опубликованные извещения о проведении открытых электронных процедур, справочные и нормативные материалы.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128. На ЭТП ведется реестр зарегистрированных лиц.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129. Для обеспечения юридической силы электронных документов, используемых при работе на ЭТП, необходимо использовать сертифицированные ключи электронной подписи, которые выдаются участниками.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130.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и/или организатором процедуры закупки несет лицо, зарегистрированное на ЭТП.</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131. Организатор размещает на ЭТП необходимые инструктивные документы для работы по всем видам электронных процедур.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132. Лица, зарегистрированные на ЭТП,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133. Организатор процедуры закупки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134.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135. Организатор процедуры закупки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136. Организатор процедуры закупки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137. Организатор процедуры закупки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27" w:name="Par581"/>
      <w:bookmarkEnd w:id="27"/>
      <w:r w:rsidRPr="005723D9">
        <w:rPr>
          <w:rFonts w:ascii="Open Sans" w:eastAsia="Times New Roman" w:hAnsi="Open Sans" w:cs="Open Sans"/>
          <w:color w:val="333333"/>
          <w:sz w:val="21"/>
          <w:szCs w:val="21"/>
        </w:rPr>
        <w:t>Раздел 18. Требование к участникам закупки</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8" w:name="Par583"/>
      <w:bookmarkEnd w:id="28"/>
      <w:r w:rsidRPr="005723D9">
        <w:rPr>
          <w:rFonts w:ascii="Open Sans" w:eastAsia="Times New Roman" w:hAnsi="Open Sans" w:cs="Open Sans"/>
          <w:color w:val="333333"/>
          <w:sz w:val="21"/>
          <w:szCs w:val="21"/>
        </w:rPr>
        <w:t>138. В документации о закупке устанавливаются обязательные требования к участникам закупки, в том числе: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w:t>
      </w:r>
      <w:proofErr w:type="spellStart"/>
      <w:r w:rsidRPr="005723D9">
        <w:rPr>
          <w:rFonts w:ascii="Open Sans" w:eastAsia="Times New Roman" w:hAnsi="Open Sans" w:cs="Open Sans"/>
          <w:color w:val="333333"/>
          <w:sz w:val="21"/>
          <w:szCs w:val="21"/>
        </w:rPr>
        <w:t>непроведение</w:t>
      </w:r>
      <w:proofErr w:type="spellEnd"/>
      <w:r w:rsidRPr="005723D9">
        <w:rPr>
          <w:rFonts w:ascii="Open Sans" w:eastAsia="Times New Roman" w:hAnsi="Open Sans" w:cs="Open Sans"/>
          <w:color w:val="333333"/>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w:t>
      </w:r>
      <w:proofErr w:type="spellStart"/>
      <w:r w:rsidRPr="005723D9">
        <w:rPr>
          <w:rFonts w:ascii="Open Sans" w:eastAsia="Times New Roman" w:hAnsi="Open Sans" w:cs="Open Sans"/>
          <w:color w:val="333333"/>
          <w:sz w:val="21"/>
          <w:szCs w:val="21"/>
        </w:rPr>
        <w:t>неприостановление</w:t>
      </w:r>
      <w:proofErr w:type="spellEnd"/>
      <w:r w:rsidRPr="005723D9">
        <w:rPr>
          <w:rFonts w:ascii="Open Sans" w:eastAsia="Times New Roman" w:hAnsi="Open Sans" w:cs="Open Sans"/>
          <w:color w:val="333333"/>
          <w:sz w:val="21"/>
          <w:szCs w:val="21"/>
        </w:rPr>
        <w:t xml:space="preserve"> деятельности участника закупки в порядке, установленном </w:t>
      </w:r>
      <w:hyperlink r:id="rId19" w:history="1">
        <w:r w:rsidRPr="005723D9">
          <w:rPr>
            <w:rFonts w:ascii="Open Sans" w:eastAsia="Times New Roman" w:hAnsi="Open Sans" w:cs="Open Sans"/>
            <w:color w:val="337AB7"/>
            <w:sz w:val="21"/>
          </w:rPr>
          <w:t>Кодексом</w:t>
        </w:r>
      </w:hyperlink>
      <w:r w:rsidRPr="005723D9">
        <w:rPr>
          <w:rFonts w:ascii="Open Sans" w:eastAsia="Times New Roman" w:hAnsi="Open Sans" w:cs="Open Sans"/>
          <w:color w:val="333333"/>
          <w:sz w:val="21"/>
          <w:szCs w:val="21"/>
        </w:rPr>
        <w:t> Российской Федерации об административных правонарушениях, на дату подачи заявки на участие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5723D9">
        <w:rPr>
          <w:rFonts w:ascii="Open Sans" w:eastAsia="Times New Roman" w:hAnsi="Open Sans" w:cs="Open Sans"/>
          <w:color w:val="333333"/>
          <w:sz w:val="21"/>
          <w:szCs w:val="21"/>
        </w:rPr>
        <w:lastRenderedPageBreak/>
        <w:t>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723D9">
        <w:rPr>
          <w:rFonts w:ascii="Open Sans" w:eastAsia="Times New Roman" w:hAnsi="Open Sans" w:cs="Open Sans"/>
          <w:color w:val="333333"/>
          <w:sz w:val="21"/>
          <w:szCs w:val="21"/>
        </w:rPr>
        <w:t>выгодоприобретателями</w:t>
      </w:r>
      <w:proofErr w:type="spellEnd"/>
      <w:r w:rsidRPr="005723D9">
        <w:rPr>
          <w:rFonts w:ascii="Open Sans" w:eastAsia="Times New Roman" w:hAnsi="Open Sans" w:cs="Open Sans"/>
          <w:color w:val="333333"/>
          <w:sz w:val="21"/>
          <w:szCs w:val="21"/>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23D9">
        <w:rPr>
          <w:rFonts w:ascii="Open Sans" w:eastAsia="Times New Roman" w:hAnsi="Open Sans" w:cs="Open Sans"/>
          <w:color w:val="333333"/>
          <w:sz w:val="21"/>
          <w:szCs w:val="21"/>
        </w:rPr>
        <w:t>неполнородными</w:t>
      </w:r>
      <w:proofErr w:type="spellEnd"/>
      <w:r w:rsidRPr="005723D9">
        <w:rPr>
          <w:rFonts w:ascii="Open Sans" w:eastAsia="Times New Roman" w:hAnsi="Open Sans" w:cs="Open Sans"/>
          <w:color w:val="333333"/>
          <w:sz w:val="21"/>
          <w:szCs w:val="21"/>
        </w:rPr>
        <w:t xml:space="preserve"> (имеющими общих отца или мать) братьями и сестрами), усыновителями или усыновленными указанных физических лиц. Под </w:t>
      </w:r>
      <w:proofErr w:type="spellStart"/>
      <w:r w:rsidRPr="005723D9">
        <w:rPr>
          <w:rFonts w:ascii="Open Sans" w:eastAsia="Times New Roman" w:hAnsi="Open Sans" w:cs="Open Sans"/>
          <w:color w:val="333333"/>
          <w:sz w:val="21"/>
          <w:szCs w:val="21"/>
        </w:rPr>
        <w:t>выгодоприобретателями</w:t>
      </w:r>
      <w:proofErr w:type="spellEnd"/>
      <w:r w:rsidRPr="005723D9">
        <w:rPr>
          <w:rFonts w:ascii="Open Sans" w:eastAsia="Times New Roman" w:hAnsi="Open Sans" w:cs="Open Sans"/>
          <w:color w:val="333333"/>
          <w:sz w:val="21"/>
          <w:szCs w:val="21"/>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НУЗ ОАО «РЖД» к поставщикам, исполнителям, подрядчикам.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К таким требованиям относится наличие: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финансовых ресурсов для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2)                на праве собственности или ином законном основании оборудования и/или других материально-технических ресурсов для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деловой репутации;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необходимого количества специалистов и иных работников определенного уровня квалификации для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29" w:name="Par603"/>
      <w:bookmarkEnd w:id="29"/>
      <w:r w:rsidRPr="005723D9">
        <w:rPr>
          <w:rFonts w:ascii="Open Sans" w:eastAsia="Times New Roman" w:hAnsi="Open Sans" w:cs="Open Sans"/>
          <w:color w:val="333333"/>
          <w:sz w:val="21"/>
          <w:szCs w:val="21"/>
        </w:rPr>
        <w:t>139. Заказчик и/или организатор процедуры закупки вправе установить требование об отсутствии сведений об участниках закупки в реестре недобросовестных поставщиков, предусмотренном </w:t>
      </w:r>
      <w:hyperlink r:id="rId20" w:history="1">
        <w:r w:rsidRPr="005723D9">
          <w:rPr>
            <w:rFonts w:ascii="Open Sans" w:eastAsia="Times New Roman" w:hAnsi="Open Sans" w:cs="Open Sans"/>
            <w:color w:val="337AB7"/>
            <w:sz w:val="21"/>
          </w:rPr>
          <w:t>статьей 5</w:t>
        </w:r>
      </w:hyperlink>
      <w:r w:rsidRPr="005723D9">
        <w:rPr>
          <w:rFonts w:ascii="Open Sans" w:eastAsia="Times New Roman" w:hAnsi="Open Sans" w:cs="Open Sans"/>
          <w:color w:val="333333"/>
          <w:sz w:val="21"/>
          <w:szCs w:val="21"/>
        </w:rPr>
        <w:t> Федерального закона «О закупках товаров, работ, услуг отдельными видами юридических лиц»</w:t>
      </w:r>
      <w:bookmarkStart w:id="30" w:name="dst100005"/>
      <w:bookmarkEnd w:id="30"/>
      <w:r w:rsidRPr="005723D9">
        <w:rPr>
          <w:rFonts w:ascii="Open Sans" w:eastAsia="Times New Roman" w:hAnsi="Open Sans" w:cs="Open Sans"/>
          <w:color w:val="333333"/>
          <w:sz w:val="21"/>
          <w:szCs w:val="21"/>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140.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документации о закупке могут быть включены и иные требования к участникам закупки, не перечисленные в </w:t>
      </w:r>
      <w:hyperlink r:id="rId21" w:anchor="Par583" w:history="1">
        <w:r w:rsidRPr="005723D9">
          <w:rPr>
            <w:rFonts w:ascii="Open Sans" w:eastAsia="Times New Roman" w:hAnsi="Open Sans" w:cs="Open Sans"/>
            <w:color w:val="337AB7"/>
            <w:sz w:val="21"/>
          </w:rPr>
          <w:t>пунктах 138-139</w:t>
        </w:r>
      </w:hyperlink>
      <w:r w:rsidRPr="005723D9">
        <w:rPr>
          <w:rFonts w:ascii="Open Sans" w:eastAsia="Times New Roman" w:hAnsi="Open Sans" w:cs="Open Sans"/>
          <w:color w:val="333333"/>
          <w:sz w:val="21"/>
          <w:szCs w:val="21"/>
        </w:rPr>
        <w:t> настоящего Положения. Включение таких требований допускается при наличии у заказчика и/или организатора процедуры закупки соответствующего обоснования.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141. Руководством ЦДЗ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142. Не допускается предъявление к участникам закупки требований,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143. Заказчик и/или организатор процедуры закупки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Заказчик и/или организатор процедуры закупки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w:t>
      </w:r>
      <w:r w:rsidRPr="005723D9">
        <w:rPr>
          <w:rFonts w:ascii="Open Sans" w:eastAsia="Times New Roman" w:hAnsi="Open Sans" w:cs="Open Sans"/>
          <w:color w:val="333333"/>
          <w:sz w:val="21"/>
          <w:szCs w:val="21"/>
        </w:rPr>
        <w:lastRenderedPageBreak/>
        <w:t>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1" w:name="Par612"/>
      <w:bookmarkEnd w:id="31"/>
      <w:r w:rsidRPr="005723D9">
        <w:rPr>
          <w:rFonts w:ascii="Open Sans" w:eastAsia="Times New Roman" w:hAnsi="Open Sans" w:cs="Open Sans"/>
          <w:color w:val="333333"/>
          <w:sz w:val="21"/>
          <w:szCs w:val="21"/>
        </w:rPr>
        <w:t>144.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и/или организатор процедуры закупки или комиссия обнаружит, что участник закупки не соответствует требованиям, указанным в пунктах 138-139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2" w:name="Par613"/>
      <w:bookmarkEnd w:id="32"/>
      <w:r w:rsidRPr="005723D9">
        <w:rPr>
          <w:rFonts w:ascii="Open Sans" w:eastAsia="Times New Roman" w:hAnsi="Open Sans" w:cs="Open Sans"/>
          <w:color w:val="333333"/>
          <w:sz w:val="21"/>
          <w:szCs w:val="21"/>
        </w:rPr>
        <w:t>145.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138-139 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Заказчик и/или организатор процедуры закупки или комиссия обнаружит, что: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предельная отпускная цена лекарственных препаратов, предлагаемых таким участником закупки, не зарегистрирована;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146. В случае отказа заказчика от заключения договора с участником закупки, в том числе с победителем закупки, по основаниям, предусмотренным пунктами 144-145 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на официальном сайте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19. Оценка и сопоставление заявок участников закупки и критерии этой оценки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147. Для оценки и сопоставления заявок участников закупки в документации о закупке используются в соответствии с требованиями </w:t>
      </w:r>
      <w:hyperlink r:id="rId22" w:anchor="Par637" w:history="1">
        <w:r w:rsidRPr="005723D9">
          <w:rPr>
            <w:rFonts w:ascii="Open Sans" w:eastAsia="Times New Roman" w:hAnsi="Open Sans" w:cs="Open Sans"/>
            <w:color w:val="337AB7"/>
            <w:sz w:val="21"/>
          </w:rPr>
          <w:t>пункта</w:t>
        </w:r>
      </w:hyperlink>
      <w:r w:rsidRPr="005723D9">
        <w:rPr>
          <w:rFonts w:ascii="Open Sans" w:eastAsia="Times New Roman" w:hAnsi="Open Sans" w:cs="Open Sans"/>
          <w:color w:val="333333"/>
          <w:sz w:val="21"/>
          <w:szCs w:val="21"/>
        </w:rPr>
        <w:t>128 настоящего Положения следующие критерии: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3" w:name="Par622"/>
      <w:bookmarkEnd w:id="33"/>
      <w:r w:rsidRPr="005723D9">
        <w:rPr>
          <w:rFonts w:ascii="Open Sans" w:eastAsia="Times New Roman" w:hAnsi="Open Sans" w:cs="Open Sans"/>
          <w:color w:val="333333"/>
          <w:sz w:val="21"/>
          <w:szCs w:val="21"/>
        </w:rPr>
        <w:t>1) цена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качественные, функциональные и потребительские характеристики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квалификация участников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4" w:name="Par625"/>
      <w:bookmarkEnd w:id="34"/>
      <w:r w:rsidRPr="005723D9">
        <w:rPr>
          <w:rFonts w:ascii="Open Sans" w:eastAsia="Times New Roman" w:hAnsi="Open Sans" w:cs="Open Sans"/>
          <w:color w:val="333333"/>
          <w:sz w:val="21"/>
          <w:szCs w:val="21"/>
        </w:rPr>
        <w:t>4) расходы на эксплуатацию товаров;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стоимость жизненного цикла;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5" w:name="Par627"/>
      <w:bookmarkEnd w:id="35"/>
      <w:r w:rsidRPr="005723D9">
        <w:rPr>
          <w:rFonts w:ascii="Open Sans" w:eastAsia="Times New Roman" w:hAnsi="Open Sans" w:cs="Open Sans"/>
          <w:color w:val="333333"/>
          <w:sz w:val="21"/>
          <w:szCs w:val="21"/>
        </w:rPr>
        <w:t>6) расходы на техническое обслуживание товаров;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сроки (периоды) поставки товаров, выполнения работ, оказания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срок предоставления гарантии качества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объем предоставления гарантии качества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10) наличие системы менеджмента качества (оценка по этому критерию осуществляется в обязательном порядке в случае закупки продукции, подлежащей инспекторскому контролю);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отрицательный/положительный опыт поставки товаров, выполнения работ, оказания услуг для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6" w:name="Par637"/>
      <w:bookmarkEnd w:id="36"/>
      <w:r w:rsidRPr="005723D9">
        <w:rPr>
          <w:rFonts w:ascii="Open Sans" w:eastAsia="Times New Roman" w:hAnsi="Open Sans" w:cs="Open Sans"/>
          <w:color w:val="333333"/>
          <w:sz w:val="21"/>
          <w:szCs w:val="21"/>
        </w:rPr>
        <w:t xml:space="preserve">148. Количество критериев, за исключением случаев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149.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150.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20. Требования к закупаемым товарам, работам, услугам</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151.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152. Требования к закупаемым товарам, работам, услугам формируются с учетом следующих принципов: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 регистрации;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и/или организатору процедуры закупки потребительские свойства и технические характеристики;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должны быть учтены требования технических, технологических регламентов, установленных законодательством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иные требования к качеству и срокам.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153.Требования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w:t>
      </w:r>
      <w:r w:rsidRPr="005723D9">
        <w:rPr>
          <w:rFonts w:ascii="Open Sans" w:eastAsia="Times New Roman" w:hAnsi="Open Sans" w:cs="Open Sans"/>
          <w:color w:val="333333"/>
          <w:sz w:val="21"/>
          <w:szCs w:val="21"/>
        </w:rPr>
        <w:lastRenderedPageBreak/>
        <w:t>национальной системе стандартизации, принятые в соответствии с законодательством Российской Федерации о стандартизации.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154.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определения поставщика медицинского оборудования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 наладки и ввода в эксплуатацию товара. В случае определения поставщика нового медицинского 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155.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156.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«или эквивалент».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723D9">
        <w:rPr>
          <w:rFonts w:ascii="Open Sans" w:eastAsia="Times New Roman" w:hAnsi="Open Sans" w:cs="Open Sans"/>
          <w:color w:val="333333"/>
          <w:sz w:val="21"/>
          <w:szCs w:val="21"/>
        </w:rPr>
        <w:t>группировочные</w:t>
      </w:r>
      <w:proofErr w:type="spellEnd"/>
      <w:r w:rsidRPr="005723D9">
        <w:rPr>
          <w:rFonts w:ascii="Open Sans" w:eastAsia="Times New Roman" w:hAnsi="Open Sans" w:cs="Open Sans"/>
          <w:color w:val="333333"/>
          <w:sz w:val="21"/>
          <w:szCs w:val="21"/>
        </w:rPr>
        <w:t xml:space="preserve"> наименования, если объектом закупки являются лекарственные средства.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Заказчик/Организатор закупки имеет право проводить закупку лекарственных средств по торговому наименованию, при условии представления обоснования необходимости такой закупки с учетом объективной потребности в соответствующих препаратах.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и/или организатором процедуры закупки исходя из основных принципов осуществления закупок (</w:t>
      </w:r>
      <w:hyperlink r:id="rId23" w:anchor="Par125" w:history="1">
        <w:r w:rsidRPr="005723D9">
          <w:rPr>
            <w:rFonts w:ascii="Open Sans" w:eastAsia="Times New Roman" w:hAnsi="Open Sans" w:cs="Open Sans"/>
            <w:color w:val="337AB7"/>
            <w:sz w:val="21"/>
          </w:rPr>
          <w:t>раздел 5</w:t>
        </w:r>
      </w:hyperlink>
      <w:r w:rsidRPr="005723D9">
        <w:rPr>
          <w:rFonts w:ascii="Open Sans" w:eastAsia="Times New Roman" w:hAnsi="Open Sans" w:cs="Open Sans"/>
          <w:color w:val="333333"/>
          <w:sz w:val="21"/>
          <w:szCs w:val="21"/>
        </w:rPr>
        <w:t> настоящего Положения) пункты 16-17 и требований технического задания, а также с учетом </w:t>
      </w:r>
      <w:hyperlink r:id="rId24" w:anchor="Par252" w:history="1">
        <w:r w:rsidRPr="005723D9">
          <w:rPr>
            <w:rFonts w:ascii="Open Sans" w:eastAsia="Times New Roman" w:hAnsi="Open Sans" w:cs="Open Sans"/>
            <w:color w:val="337AB7"/>
            <w:sz w:val="21"/>
          </w:rPr>
          <w:t>пунктов 38</w:t>
        </w:r>
      </w:hyperlink>
      <w:r w:rsidRPr="005723D9">
        <w:rPr>
          <w:rFonts w:ascii="Open Sans" w:eastAsia="Times New Roman" w:hAnsi="Open Sans" w:cs="Open Sans"/>
          <w:color w:val="333333"/>
          <w:sz w:val="21"/>
          <w:szCs w:val="21"/>
        </w:rPr>
        <w:t>, 39 настоящего Положения на стадии рассмотрения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Слова «или эквивалент» не указываются в случаях:</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медицинскому 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стандартизации (унификации) закупаемых товаров, работ, услуг, определенных нормативными документами заказчика, маркетинговых программ (</w:t>
      </w:r>
      <w:proofErr w:type="spellStart"/>
      <w:r w:rsidRPr="005723D9">
        <w:rPr>
          <w:rFonts w:ascii="Open Sans" w:eastAsia="Times New Roman" w:hAnsi="Open Sans" w:cs="Open Sans"/>
          <w:color w:val="333333"/>
          <w:sz w:val="21"/>
          <w:szCs w:val="21"/>
        </w:rPr>
        <w:t>брендбука</w:t>
      </w:r>
      <w:proofErr w:type="spellEnd"/>
      <w:r w:rsidRPr="005723D9">
        <w:rPr>
          <w:rFonts w:ascii="Open Sans" w:eastAsia="Times New Roman" w:hAnsi="Open Sans" w:cs="Open Sans"/>
          <w:color w:val="333333"/>
          <w:sz w:val="21"/>
          <w:szCs w:val="21"/>
        </w:rPr>
        <w:t xml:space="preserve">) или при закупке </w:t>
      </w:r>
      <w:proofErr w:type="spellStart"/>
      <w:r w:rsidRPr="005723D9">
        <w:rPr>
          <w:rFonts w:ascii="Open Sans" w:eastAsia="Times New Roman" w:hAnsi="Open Sans" w:cs="Open Sans"/>
          <w:color w:val="333333"/>
          <w:sz w:val="21"/>
          <w:szCs w:val="21"/>
        </w:rPr>
        <w:t>брендированных</w:t>
      </w:r>
      <w:proofErr w:type="spellEnd"/>
      <w:r w:rsidRPr="005723D9">
        <w:rPr>
          <w:rFonts w:ascii="Open Sans" w:eastAsia="Times New Roman" w:hAnsi="Open Sans" w:cs="Open Sans"/>
          <w:color w:val="333333"/>
          <w:sz w:val="21"/>
          <w:szCs w:val="21"/>
        </w:rPr>
        <w:t xml:space="preserve"> товаров, направленные на укрепление фирменного стиля «</w:t>
      </w:r>
      <w:proofErr w:type="spellStart"/>
      <w:r w:rsidRPr="005723D9">
        <w:rPr>
          <w:rFonts w:ascii="Open Sans" w:eastAsia="Times New Roman" w:hAnsi="Open Sans" w:cs="Open Sans"/>
          <w:color w:val="333333"/>
          <w:sz w:val="21"/>
          <w:szCs w:val="21"/>
        </w:rPr>
        <w:t>РЖД-Медицина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при выполнении работ, оказании услуг предполагается использовать товары, поставка которых не является предметом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37" w:name="Par675"/>
      <w:bookmarkEnd w:id="37"/>
      <w:r w:rsidRPr="005723D9">
        <w:rPr>
          <w:rFonts w:ascii="Open Sans" w:eastAsia="Times New Roman" w:hAnsi="Open Sans" w:cs="Open Sans"/>
          <w:color w:val="333333"/>
          <w:sz w:val="21"/>
          <w:szCs w:val="21"/>
        </w:rPr>
        <w:t>Раздел 21. Отказ от проведения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157. Заказчик и/или организатор процедуры закупки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158. Заказчик и/или организатор процедуры закупки вправе отказаться от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159. Заказчик и/или организатор процедуры закупки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отказа заказчика и/или организатора процедуры закупки от предварительного квалификационного отбора без ограничения сроков подачи заявок проведение процедур с ограниченным участием по итогам такого отбора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160. Отказ от проведения процедур закупки в соответствии с пунктами 157- 159 настоящего Положения допускается только с письменного согласия ЦДЗ при предоставлении заказчиком и/или организатором процедуры закупки обоснования для принятия данного решения.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161. Документ, содержащий сведения об отказе от проведения закупки, размещается на официальном сайте не позднее 3 дней со дня принятия решения об отказе от проведения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22.Антидемпинговые меры при осуществлении закупок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162. Условиями закупки могут быть предусмотрены антидемпинговые меры при предложении участником закупки цены договора (цены лота), которая ниже начальной </w:t>
      </w:r>
      <w:r w:rsidRPr="005723D9">
        <w:rPr>
          <w:rFonts w:ascii="Open Sans" w:eastAsia="Times New Roman" w:hAnsi="Open Sans" w:cs="Open Sans"/>
          <w:color w:val="333333"/>
          <w:sz w:val="21"/>
          <w:szCs w:val="21"/>
        </w:rPr>
        <w:lastRenderedPageBreak/>
        <w:t>(максимальной) цены договора (цены лота) на размер, указанный в документации о закупке (далее - демпинговая цена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163. Заказчиком и/или организатором процедуры закупки могут применяться следующие антидемпинговые меры: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С участником закупки, не выполнившим это требование договор не заключается;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(уполномоченного представителя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Обоснование, расчеты и заключения, указанные в настоящем подпункте, представляются: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участником закупки, предложившим демпинговую цену договора и с которым заключается договор, при направлении заказчику и/или организатору процедуры закупки подписанного проекта договора при проведении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в том числе в электронной форме. В случае невыполнения таким участником этого требования с ним не заключается договор. При признании заказчиком и/или организатором процедуры закупки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который предложил такую же, как и победитель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В этих случаях решение заказчика и/или организатора процедуры закупки </w:t>
      </w:r>
      <w:r w:rsidRPr="005723D9">
        <w:rPr>
          <w:rFonts w:ascii="Open Sans" w:eastAsia="Times New Roman" w:hAnsi="Open Sans" w:cs="Open Sans"/>
          <w:color w:val="333333"/>
          <w:sz w:val="21"/>
          <w:szCs w:val="21"/>
        </w:rPr>
        <w:lastRenderedPageBreak/>
        <w:t>оформляется протоколом, который размещается на официальном сайте не позднее 3 дней со дня подписания;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165.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166. В случае неисполнения победителем необходимых для заключения договора условий,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23. Эксперты, экспертные организации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167. Заказчик и/или организатор процедуры закупки, комиссия могут привлекать экспертов, экспертные организации в случаях,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168. Эксперт, экспертная организация обязаны уведомить в письменной форме заказчика и/ или организатора процедуры закупки о допустимости своего участия в проведении экспертизы (в том числе об отсутствии конфликта интересов).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169. Для проведения экспертизы в случаях, предусмотренных настоящим Положением, эксперты, экспертные организации имеют право запрашивать у заказчика и/или организатора процедуры закупки, поставщика (исполнителя, подрядчика) дополнительные материалы, относящиеся к предмету экспертизы.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24. Комиссии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170. Заказчик, в целях проведения процедур закупок, создает комиссии на основании организационно-распорядительных документов.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171. Для проведения совместных закупок организатором процедуры закупки создается объединенная комиссия, состав которой утверждается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38" w:name="Par722"/>
      <w:bookmarkEnd w:id="38"/>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25. Извещение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173. В извещении о закупке должны быть указаны, в том числе,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 способ закупки (запрос котировок, конкурс,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или иной способ);</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наименование, место нахождения, почтовый адрес, адрес электронной почты, номер контактного телефона заказчика и/или организатора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предмет договора с указанием количества поставляемого товара, объема выполняемых работ, оказываемых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4) место поставки товара, выполнения работ, оказания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сведения о начальной (максимальной) цене договора (цене лота) (при наличии в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место и дата и время рассмотрения предложений участников закупки и подведения итогов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случае проведения </w:t>
      </w:r>
      <w:proofErr w:type="spellStart"/>
      <w:r w:rsidRPr="005723D9">
        <w:rPr>
          <w:rFonts w:ascii="Open Sans" w:eastAsia="Times New Roman" w:hAnsi="Open Sans" w:cs="Open Sans"/>
          <w:color w:val="333333"/>
          <w:sz w:val="21"/>
          <w:szCs w:val="21"/>
        </w:rPr>
        <w:t>многолотовой</w:t>
      </w:r>
      <w:proofErr w:type="spellEnd"/>
      <w:r w:rsidRPr="005723D9">
        <w:rPr>
          <w:rFonts w:ascii="Open Sans" w:eastAsia="Times New Roman" w:hAnsi="Open Sans" w:cs="Open Sans"/>
          <w:color w:val="333333"/>
          <w:sz w:val="21"/>
          <w:szCs w:val="21"/>
        </w:rPr>
        <w:t xml:space="preserve"> закупки в отношении каждого лота в извещении о закупке отдельно указываются предмет, сведения о начальной (максимальной) цене.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174. Организатор процедуры закупки вправе опубликовать извещение о проведении процедуры закупки в любых средствах массовой информации или разместить это извещение на сайтах в сети «Интернет» при условии, что такое опубликование или размещение осуществляется наряду с предусмотренным </w:t>
      </w:r>
      <w:hyperlink r:id="rId25" w:anchor="Par88" w:history="1">
        <w:r w:rsidRPr="005723D9">
          <w:rPr>
            <w:rFonts w:ascii="Open Sans" w:eastAsia="Times New Roman" w:hAnsi="Open Sans" w:cs="Open Sans"/>
            <w:color w:val="337AB7"/>
            <w:sz w:val="21"/>
          </w:rPr>
          <w:t>разделом 4</w:t>
        </w:r>
      </w:hyperlink>
      <w:r w:rsidRPr="005723D9">
        <w:rPr>
          <w:rFonts w:ascii="Open Sans" w:eastAsia="Times New Roman" w:hAnsi="Open Sans" w:cs="Open Sans"/>
          <w:color w:val="333333"/>
          <w:sz w:val="21"/>
          <w:szCs w:val="21"/>
        </w:rPr>
        <w:t> настоящего Положения размещением.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175. Организатор процедуры закупки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176. Организатор процедуры закупки размещает внесенные изменения в извещение о закупке в соответствии с пунктом 173 настоящего Положения не позднее 3 дней со дня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39" w:name="Par739"/>
      <w:bookmarkEnd w:id="39"/>
      <w:r w:rsidRPr="005723D9">
        <w:rPr>
          <w:rFonts w:ascii="Open Sans" w:eastAsia="Times New Roman" w:hAnsi="Open Sans" w:cs="Open Sans"/>
          <w:color w:val="333333"/>
          <w:sz w:val="21"/>
          <w:szCs w:val="21"/>
        </w:rPr>
        <w:t>Раздел 26. Документация о закупке</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177. В документации о закупке должны быть указаны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и/или организатором процедуры закупки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и/или организатором процедуры закупки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требования к содержанию, форме, оформлению и составу заявки на участие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5723D9">
        <w:rPr>
          <w:rFonts w:ascii="Open Sans" w:eastAsia="Times New Roman" w:hAnsi="Open Sans" w:cs="Open Sans"/>
          <w:color w:val="333333"/>
          <w:sz w:val="21"/>
          <w:szCs w:val="21"/>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место, условия и сроки (периоды) поставки товара, выполнения работы, оказания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сведения о начальной (максимальной)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форма, сроки и порядок оплаты товара, работы,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порядок, место, дата и время начала и дата и время окончания срока подачи заявок на участие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требования к участникам закупки и перечень документов, представляемых участниками закупки в составе заявки для подтверждения их соответствия установленным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место, дата и время рассмотрения предложений участников закупки и подведения итогов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 критерии оценки и сопоставления заявок на участие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порядок оценки и сопоставления заявок на участие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Документация о закупке может содержать иные сведения в зависимости от способа закупки, предмета закупки и требований заказчика и/или организатора процедуры закупки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Сведения, содержащиеся в документации о закупке, должны соответствовать сведениям, указанным в извещении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178. Заказчик и/или организатор процедуры закупки не предоставляет документацию о закупке по запросу участника закупки. Документация о закупке размещается на официальном сайте заказчик и/или организатора.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«Интернет» при условии, что такое опубликование или размещение осуществляется наряду с предусмотренным разделом 4 настоящего Положения размещением.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Представление документации о закупке до опубликования извещения о закупке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179. Участник закупки вправе направить заказчику и/или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w:t>
      </w:r>
      <w:r w:rsidRPr="005723D9">
        <w:rPr>
          <w:rFonts w:ascii="Open Sans" w:eastAsia="Times New Roman" w:hAnsi="Open Sans" w:cs="Open Sans"/>
          <w:color w:val="333333"/>
          <w:sz w:val="21"/>
          <w:szCs w:val="21"/>
        </w:rPr>
        <w:lastRenderedPageBreak/>
        <w:t>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180. Организатор процедуры закупки вправе по собственной инициативе либо в связи с поступившим  запросом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Организатор процедуры закупки опубликовывает внесенные изменения на официальном сайте не позднее 3 дней со дня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Организатор процедуры закупки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0" w:name="Par766"/>
      <w:bookmarkEnd w:id="40"/>
      <w:r w:rsidRPr="005723D9">
        <w:rPr>
          <w:rFonts w:ascii="Open Sans" w:eastAsia="Times New Roman" w:hAnsi="Open Sans" w:cs="Open Sans"/>
          <w:color w:val="333333"/>
          <w:sz w:val="21"/>
          <w:szCs w:val="21"/>
        </w:rPr>
        <w:t>Раздел 27. Порядок подачи, изменение и отзыв заявок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181.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182. Участники вправе с помощью средств ЭТП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183. Требовать от участника закупки иные документы и информацию, за исключением указанных в документации о закупке,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184.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5723D9">
        <w:rPr>
          <w:rFonts w:ascii="Open Sans" w:eastAsia="Times New Roman" w:hAnsi="Open Sans" w:cs="Open Sans"/>
          <w:color w:val="333333"/>
          <w:sz w:val="21"/>
          <w:szCs w:val="21"/>
        </w:rPr>
        <w:t>непредставленными</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186. Заявки на участие в закупке действуют в течение срока, установленного документацией о закупке. До истечения этого срока заказчик и/или организатор процедуры закупки вправе предложить участникам закупки продлить срок действия и обеспечения заявок. Участники закупки вправе отклонить такое предложение заказчика и/или организатора процедуры закупки,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187.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 истечении срока подачи заявок конверты с заявками не принимаются. Конверт с заявкой, полученный заказчиком и/или организатором процедуры закупки по истечении срока подачи заявок по почте, не вскрывается и не возвращается.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188. Каждый конверт с заявкой, поступивший в установленный срок, принимается организатором процедуры закупки в соответствии с условиями, предусмотренными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189.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28. Запрет на проведение переговоров с участником закупок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190. Проведение переговоров заказчиком и/или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29. Обеспечение заявок при осуществлении закупок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41" w:name="Par794"/>
      <w:bookmarkEnd w:id="41"/>
      <w:r w:rsidRPr="005723D9">
        <w:rPr>
          <w:rFonts w:ascii="Open Sans" w:eastAsia="Times New Roman" w:hAnsi="Open Sans" w:cs="Open Sans"/>
          <w:color w:val="333333"/>
          <w:sz w:val="21"/>
          <w:szCs w:val="21"/>
        </w:rPr>
        <w:t xml:space="preserve">191. При проведении процедуры закупки заказчик и/или организатор процедуры закупки вправе установить требования к обеспечению заявок. При этом в документации о закупке заказчиком и/или организатором процедуры закупки могут быть указаны размер обеспечения заявок и условия банковской гарантии (если такой способ обеспечения заявок предусмотрен заказчиком и/или организатором процедуры закупки).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осуществляется участником закупки в соответствии с требованиями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192. Размер обеспечения заявки должен составлять не более 7 процентов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193. Банковская гарантия для обеспечения заявки на участие в конкурсе или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должна быть выдана банком, приемлемым для заказчика и/или организатора процедуры закупки. Срок действия банковской гарантии, предоставленной в качестве обеспечения заявки, должен составлять не менее срока, указанного в конкурсной, редукционной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 xml:space="preserve">194. Требование об обеспечении заявки на участие в конкурсе,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в равной мере относится ко всем участникам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195.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и до даты рассмотрения и оценки заявок денежные средства не поступили на счет, который указан заказчиком и/или организатором процедуры закупки в документации о закупке, такой участник закупки признается не предоставившим обеспечение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196. Денежные средства, внесенные в качестве обеспечения заявки на участие в конкурсе,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 после принятия решения об отказе от проведения конкурса,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 всем участникам закупки, подавшим конкурсные, редукционные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после отзыва участником закупки конкурсной, редукционной заявки до окончания срока подачи заявок − таким участникам;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после отказа участника закупки от продления срока действия конкурсной, редукционной заявки − такому участнику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после вскрытия заявок − лицам, не представившим заявку или участникам, не представившим электронную часть заявки носитель с электронной частью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после получения конкурсной, редукционной заявки после окончания срока подачи заявок − участникам закупки, которые подали эти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6) после утверждения комиссией итоговых протоколов проведения конкурса,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 участникам, которые не стали победителями конкурса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в том числе участникам, не представившим заявку на бумажном носителе (при проведении процедур в электронной форме, если такой порядок представления предусмотрен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после заключения договора − победителю конкурса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участнику, с которым в соответствии с настоящим Положением заключается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197. Возврат банковской гарантии осуществляется представившему ее лицу или гаранту заказчиком и/или организатором процедуры закупки в случаях, указанных в пункте 196 настоящего Положения, взыскание по ней не производится.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2" w:name="Par812"/>
      <w:bookmarkEnd w:id="42"/>
      <w:r w:rsidRPr="005723D9">
        <w:rPr>
          <w:rFonts w:ascii="Open Sans" w:eastAsia="Times New Roman" w:hAnsi="Open Sans" w:cs="Open Sans"/>
          <w:color w:val="333333"/>
          <w:sz w:val="21"/>
          <w:szCs w:val="21"/>
        </w:rPr>
        <w:t>Раздел 30.Условия банковской гарантии</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43" w:name="Par814"/>
      <w:bookmarkEnd w:id="43"/>
      <w:r w:rsidRPr="005723D9">
        <w:rPr>
          <w:rFonts w:ascii="Open Sans" w:eastAsia="Times New Roman" w:hAnsi="Open Sans" w:cs="Open Sans"/>
          <w:color w:val="333333"/>
          <w:sz w:val="21"/>
          <w:szCs w:val="21"/>
        </w:rPr>
        <w:t>198. Банковская гарантия должна быть безотзывной и должна содержать: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сумму банковской гарантии, подлежащую уплате гарантом заказчику и/или организатору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обязательства принципала, надлежащее исполнение которых обеспечивается банковской гарантией;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5723D9">
        <w:rPr>
          <w:rFonts w:ascii="Open Sans" w:eastAsia="Times New Roman" w:hAnsi="Open Sans" w:cs="Open Sans"/>
          <w:color w:val="333333"/>
          <w:sz w:val="21"/>
          <w:szCs w:val="21"/>
        </w:rPr>
        <w:lastRenderedPageBreak/>
        <w:t>соответствии с законодательством Российской Федерации учитываются операции со средствами, поступающими заказчику и/или организатору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срок действия банковской гарантии в соответствии с требованиями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44" w:name="Par820"/>
      <w:bookmarkEnd w:id="44"/>
      <w:r w:rsidRPr="005723D9">
        <w:rPr>
          <w:rFonts w:ascii="Open Sans" w:eastAsia="Times New Roman" w:hAnsi="Open Sans" w:cs="Open Sans"/>
          <w:color w:val="333333"/>
          <w:sz w:val="21"/>
          <w:szCs w:val="21"/>
        </w:rPr>
        <w:t>199. Иные требования к банковской гарантии, ее форме и условиям могут устанавливаться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200. Запрещается включение в условия банковской гарантии требование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201. Основанием для отказа в принятии банковской гарантии заказчиком является несоответствие банковской гарантии условиям, указанным в пунктах 198-201 настоящего Положения, и иным условиям, установленным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5" w:name="Par826"/>
      <w:bookmarkEnd w:id="45"/>
      <w:r w:rsidRPr="005723D9">
        <w:rPr>
          <w:rFonts w:ascii="Open Sans" w:eastAsia="Times New Roman" w:hAnsi="Open Sans" w:cs="Open Sans"/>
          <w:color w:val="333333"/>
          <w:sz w:val="21"/>
          <w:szCs w:val="21"/>
        </w:rPr>
        <w:t>Раздел 31. Извещение о проведении открытого конкурса</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202. Извещение о проведении открытого конкурса размещается заказчиком и/или организатором процедуры </w:t>
      </w:r>
      <w:proofErr w:type="spellStart"/>
      <w:r w:rsidRPr="005723D9">
        <w:rPr>
          <w:rFonts w:ascii="Open Sans" w:eastAsia="Times New Roman" w:hAnsi="Open Sans" w:cs="Open Sans"/>
          <w:color w:val="333333"/>
          <w:sz w:val="21"/>
          <w:szCs w:val="21"/>
        </w:rPr>
        <w:t>закупкина</w:t>
      </w:r>
      <w:proofErr w:type="spellEnd"/>
      <w:r w:rsidRPr="005723D9">
        <w:rPr>
          <w:rFonts w:ascii="Open Sans" w:eastAsia="Times New Roman" w:hAnsi="Open Sans" w:cs="Open Sans"/>
          <w:color w:val="333333"/>
          <w:sz w:val="21"/>
          <w:szCs w:val="21"/>
        </w:rPr>
        <w:t xml:space="preserve"> официальном сайте не менее чем за 30 дней до дня окончания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203. В извещении о проведении открытого конкурса указывается информация, предусмотренная </w:t>
      </w:r>
      <w:hyperlink r:id="rId26" w:anchor="Par722" w:history="1">
        <w:r w:rsidRPr="005723D9">
          <w:rPr>
            <w:rFonts w:ascii="Open Sans" w:eastAsia="Times New Roman" w:hAnsi="Open Sans" w:cs="Open Sans"/>
            <w:color w:val="337AB7"/>
            <w:sz w:val="21"/>
          </w:rPr>
          <w:t>разделом 25</w:t>
        </w:r>
      </w:hyperlink>
      <w:r w:rsidRPr="005723D9">
        <w:rPr>
          <w:rFonts w:ascii="Open Sans" w:eastAsia="Times New Roman" w:hAnsi="Open Sans" w:cs="Open Sans"/>
          <w:color w:val="333333"/>
          <w:sz w:val="21"/>
          <w:szCs w:val="21"/>
        </w:rPr>
        <w:t>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извещении о проведении открытого конкурса заказчик и/или организатор процедуры закупки может указывать иную информацию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204. Заказчик и/или организатор процедуры закупки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205. В случае внесения изменений позднее чем за 15 дней до даты окончания подачи заявок, заказчик и/или организатор процедуры закупки обязан продлить срок подачи конкурсных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6" w:name="Par834"/>
      <w:bookmarkEnd w:id="46"/>
      <w:r w:rsidRPr="005723D9">
        <w:rPr>
          <w:rFonts w:ascii="Open Sans" w:eastAsia="Times New Roman" w:hAnsi="Open Sans" w:cs="Open Sans"/>
          <w:color w:val="333333"/>
          <w:sz w:val="21"/>
          <w:szCs w:val="21"/>
        </w:rPr>
        <w:t>Раздел 32. Конкурсная документация</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206. Конкурсная документация должна содержать сведения, предусмотренные </w:t>
      </w:r>
      <w:hyperlink r:id="rId27" w:anchor="Par739" w:history="1">
        <w:r w:rsidRPr="005723D9">
          <w:rPr>
            <w:rFonts w:ascii="Open Sans" w:eastAsia="Times New Roman" w:hAnsi="Open Sans" w:cs="Open Sans"/>
            <w:color w:val="337AB7"/>
            <w:sz w:val="21"/>
          </w:rPr>
          <w:t>разделом 26</w:t>
        </w:r>
      </w:hyperlink>
      <w:r w:rsidRPr="005723D9">
        <w:rPr>
          <w:rFonts w:ascii="Open Sans" w:eastAsia="Times New Roman" w:hAnsi="Open Sans" w:cs="Open Sans"/>
          <w:color w:val="333333"/>
          <w:sz w:val="21"/>
          <w:szCs w:val="21"/>
        </w:rPr>
        <w:t> настоящего Положения, а также может содержать: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3) 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срок действия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требования о внесении обеспечения конкурсной заявки и сведения о размере, порядке и сроках его внесения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фамилию, имя, отчество, должность и адрес одного или нескольких должностных лиц заказчика и/или организатора процедуры закупки, участвующих в подготовке и проведении открытого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разъяснение о праве заказчика и/или организатора процедуры закупки вносить изменения в извещение о проведении открытого конкурса и конкурсную документацию;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8) порядок внесения изменений в конкурсную документацию;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9) информацию о праве заказчика и/или организатора процедуры закупки отказаться от проведения открытого конкурса в порядке, установленном </w:t>
      </w:r>
      <w:hyperlink r:id="rId28" w:anchor="Par675" w:history="1">
        <w:r w:rsidRPr="005723D9">
          <w:rPr>
            <w:rFonts w:ascii="Open Sans" w:eastAsia="Times New Roman" w:hAnsi="Open Sans" w:cs="Open Sans"/>
            <w:color w:val="337AB7"/>
            <w:sz w:val="21"/>
          </w:rPr>
          <w:t>разделом 21</w:t>
        </w:r>
      </w:hyperlink>
      <w:r w:rsidRPr="005723D9">
        <w:rPr>
          <w:rFonts w:ascii="Open Sans" w:eastAsia="Times New Roman" w:hAnsi="Open Sans" w:cs="Open Sans"/>
          <w:color w:val="333333"/>
          <w:sz w:val="21"/>
          <w:szCs w:val="21"/>
        </w:rPr>
        <w:t> настоящего Положения, и срок отказа;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10) информацию об отклонении конкурсной заявки, не соответствующей требованиям, изложенным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11) размер обеспечения исполнения договора, срок и порядок его предоставления и возврата (если заказчиком и/или организатором процедуры закупки установлено требование обеспечения исполнения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12) срок, в течение которого стороны должны подписать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13)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14) место, дату и время вскрытия конвертов с конкурсными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15) иную информацию в зависимости от предмета закупки и требований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207. Заказчик и/или организатор процедуры закупки обязан ответить на запрос о разъяснении конкурсной документации, оформленный и направленный в соответствии с требованиями раздела 26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208. Заказчик и/или организатор процедуры закупки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случае внесения изменений позднее чем за 15 дней до даты окончания подачи заявок, заказчик и/или организатор процедуры закупки обязан продлить срок подачи конкурсных заявок таким образом, чтобы со дня размещения на официальном сайте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w:t>
      </w:r>
      <w:r w:rsidRPr="005723D9">
        <w:rPr>
          <w:rFonts w:ascii="Open Sans" w:eastAsia="Times New Roman" w:hAnsi="Open Sans" w:cs="Open Sans"/>
          <w:color w:val="333333"/>
          <w:sz w:val="21"/>
          <w:szCs w:val="21"/>
        </w:rPr>
        <w:lastRenderedPageBreak/>
        <w:t>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7" w:name="Par857"/>
      <w:bookmarkEnd w:id="47"/>
      <w:r w:rsidRPr="005723D9">
        <w:rPr>
          <w:rFonts w:ascii="Open Sans" w:eastAsia="Times New Roman" w:hAnsi="Open Sans" w:cs="Open Sans"/>
          <w:color w:val="333333"/>
          <w:sz w:val="21"/>
          <w:szCs w:val="21"/>
        </w:rPr>
        <w:t>Раздел 33. Порядок подачи конкурсных заявок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209. Конкурсная заявка оформляется и подается в соответствии с разделом 27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организационно-правовая форма, место нахождения, почтовый адрес участника закупки, индивидуальный налоговый номер учредителей и руководителя организации (для юридического лица), фамилия, имя, отчество, паспортные данные, место жительства участника закупки, индивидуальный налоговый номер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документы, подтверждающие полномочия лица, подписавшего конкурсную заявку;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 документы (нотариально заверенные копии документов), подтверждающие соответствие участника закупки требованиям, предусмотренным разделом 18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210. Заказчик и/или организатор процедуры закупки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w:t>
      </w:r>
      <w:r w:rsidRPr="005723D9">
        <w:rPr>
          <w:rFonts w:ascii="Open Sans" w:eastAsia="Times New Roman" w:hAnsi="Open Sans" w:cs="Open Sans"/>
          <w:color w:val="333333"/>
          <w:sz w:val="21"/>
          <w:szCs w:val="21"/>
        </w:rPr>
        <w:lastRenderedPageBreak/>
        <w:t>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8" w:name="Par873"/>
      <w:bookmarkEnd w:id="48"/>
      <w:r w:rsidRPr="005723D9">
        <w:rPr>
          <w:rFonts w:ascii="Open Sans" w:eastAsia="Times New Roman" w:hAnsi="Open Sans" w:cs="Open Sans"/>
          <w:color w:val="333333"/>
          <w:sz w:val="21"/>
          <w:szCs w:val="21"/>
        </w:rPr>
        <w:t>Раздел 34.Вскрытие конвертов с конкурсными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211.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212.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214. 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 При вскрытии конвертов с конкурсными заявками объявляется: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сведения, изложенные в финансово-коммерческом предложении участника закупки, используемые для оценки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иная информация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может проводить аудиозапись процедуры вскрытия конвертов с конкурсными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вскрытии конвертов с заявками документы по существу не рассматриваются.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215. По итогам вскрытия конвертов формируется протокол, который подлежит публикации на официальном сайте не позднее 3 дней с даты его подписания.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49" w:name="Par887"/>
      <w:bookmarkEnd w:id="49"/>
      <w:r w:rsidRPr="005723D9">
        <w:rPr>
          <w:rFonts w:ascii="Open Sans" w:eastAsia="Times New Roman" w:hAnsi="Open Sans" w:cs="Open Sans"/>
          <w:color w:val="333333"/>
          <w:sz w:val="21"/>
          <w:szCs w:val="21"/>
        </w:rPr>
        <w:t>Раздел 35. Рассмотрение и оценка заявок на участие в конкурсе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216. Срок рассмотрения и оценки конкурсных заявок не может превышать 30 дней с даты вскрытия конвертов с такими заявками, если иное не установлено конкурсной документацией. Заказчик и/или организатор процедуры закупки вправе продлить срок рассмотрения и оценки конкурсных заявок, срок подведения итогов конкурса, но не более чем на 20 рабочих дней, если иное не установлено конкурсной документацией. При этом заказчик и/или организатор процедуры закупки размещает соответствующее уведомление на официальном сайте в течение 3 дней с даты принятия решения о продлении срока рассмотрения и оценки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217. Участник закупки не допускается к участию в открытом конкурсе в случае: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несоответствия участника закупки предусмотренным конкурсной документацией требованиям;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невнесения обеспечения конкурсной заявки (если конкурсной документацией это установлено);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несоответствия конкурсной заявки требованиям конкурсной документации, в том числе если: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документы не подписаны должным образом (в соответствии с требованиями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предложение о цене договора (цене лота) превышает начальную (максимальную) цену договора (если такая цена установлена);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отказа участника закупки от продления срока действия заявки и обеспечения конкурсной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установления недостоверности информации, содержащейся в документах, представленных участником закупки, заказчик и/или организатор процедуры закупки обязан отстранить такого участника закупки на любом этапе ее проведения до момента заключения контракта заказчиком.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218. Заказчик и/или организатор процедуры закупки вправе до подведения итогов </w:t>
      </w:r>
      <w:proofErr w:type="spellStart"/>
      <w:r w:rsidRPr="005723D9">
        <w:rPr>
          <w:rFonts w:ascii="Open Sans" w:eastAsia="Times New Roman" w:hAnsi="Open Sans" w:cs="Open Sans"/>
          <w:color w:val="333333"/>
          <w:sz w:val="21"/>
          <w:szCs w:val="21"/>
        </w:rPr>
        <w:t>конкурсав</w:t>
      </w:r>
      <w:proofErr w:type="spellEnd"/>
      <w:r w:rsidRPr="005723D9">
        <w:rPr>
          <w:rFonts w:ascii="Open Sans" w:eastAsia="Times New Roman" w:hAnsi="Open Sans" w:cs="Open Sans"/>
          <w:color w:val="333333"/>
          <w:sz w:val="21"/>
          <w:szCs w:val="21"/>
        </w:rPr>
        <w:t xml:space="preserve">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Заказчик и/или организатор процедуры закупки вправе до подведения итогов </w:t>
      </w:r>
      <w:proofErr w:type="spellStart"/>
      <w:r w:rsidRPr="005723D9">
        <w:rPr>
          <w:rFonts w:ascii="Open Sans" w:eastAsia="Times New Roman" w:hAnsi="Open Sans" w:cs="Open Sans"/>
          <w:color w:val="333333"/>
          <w:sz w:val="21"/>
          <w:szCs w:val="21"/>
        </w:rPr>
        <w:t>конкурсав</w:t>
      </w:r>
      <w:proofErr w:type="spellEnd"/>
      <w:r w:rsidRPr="005723D9">
        <w:rPr>
          <w:rFonts w:ascii="Open Sans" w:eastAsia="Times New Roman" w:hAnsi="Open Sans" w:cs="Open Sans"/>
          <w:color w:val="333333"/>
          <w:sz w:val="21"/>
          <w:szCs w:val="21"/>
        </w:rPr>
        <w:t xml:space="preserve">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Информация о ходе рассмотрения конкурсных заявок не подлежит оглашению.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 результатам рассмотрения конкурсных заявок заказчик и/или организатор процедуры закупки принимает решение о допуске (об отказе в допуске) участника закупки к участию в открытом конкурсе.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219. Заказчик и/или организатор процедуры закупки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наличии иных арифметических ошибок в заявке заказчик и/или организатор процедуры закупки может принять решение об отклонении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ходе рассмотрения заявок заказчик и/или организатор процедуры закупки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220. Участники конкурса или их представители не могут участвовать в оценке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221.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50" w:name="Par918"/>
      <w:bookmarkEnd w:id="50"/>
      <w:r w:rsidRPr="005723D9">
        <w:rPr>
          <w:rFonts w:ascii="Open Sans" w:eastAsia="Times New Roman" w:hAnsi="Open Sans" w:cs="Open Sans"/>
          <w:color w:val="333333"/>
          <w:sz w:val="21"/>
          <w:szCs w:val="21"/>
        </w:rPr>
        <w:t>222. По итогам рассмотрения и оценки конкурсных заявок конкурсная или объединенная конкурсная комиссия составляет протокол рассмотрения и оценки конкурсных заявок (далее в данном разделе − протокол), в котором в том числе может содержаться следующая информация: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участников закупки, подавших конкурсные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принятое комиссией или объединенной конкурсной комиссией решение о допуске к участию в конкурсе или об отказе в допуске с обоснованием такого решения;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3) 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заключение о взаимозаменяемости (эквивалентности) товаров, работ, услуг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Организатор процедуры закупки привлекается для осуществления организационно-технического обеспечения работы объединенной конкурсной комиссии при принятии решений по рассмотрению, оценки и сопоставлении заявок, в том числе с использованием </w:t>
      </w:r>
      <w:proofErr w:type="spellStart"/>
      <w:r w:rsidRPr="005723D9">
        <w:rPr>
          <w:rFonts w:ascii="Open Sans" w:eastAsia="Times New Roman" w:hAnsi="Open Sans" w:cs="Open Sans"/>
          <w:color w:val="333333"/>
          <w:sz w:val="21"/>
          <w:szCs w:val="21"/>
        </w:rPr>
        <w:t>специальныхсредств</w:t>
      </w:r>
      <w:proofErr w:type="spellEnd"/>
      <w:r w:rsidRPr="005723D9">
        <w:rPr>
          <w:rFonts w:ascii="Open Sans" w:eastAsia="Times New Roman" w:hAnsi="Open Sans" w:cs="Open Sans"/>
          <w:color w:val="333333"/>
          <w:sz w:val="21"/>
          <w:szCs w:val="21"/>
        </w:rPr>
        <w:t xml:space="preserve">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конкурсной комиссии при проведении заседания.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Комиссия, в том числе объединенная конкурсная комиссия, рассматривает подготовленные заказчиком и/или организатором процедуры закупки заявки и документы.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223. Комиссия, в том числе объединенная комиссия, рассмотрев конкурсные заявки и представленные материалы, принимает решение о победителе открытого конкурса. По результатам рассмотрения оформляется протокол. В протоколе комиссии излагается решение комиссии об итогах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224.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225. Протокол комиссии, в том числе объединенной комиссии, размещаются на официальном сайте в сроки, установленные в документации, не позднее 3 дней с даты подписания протокола.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36. Заключение договора по результатам открытого конкурса</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226.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227.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228. Договор заключается с победителем открытого конкурса, за исключением случаев, предусмотренных пунктом 229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51" w:name="Par934"/>
      <w:bookmarkEnd w:id="51"/>
      <w:r w:rsidRPr="005723D9">
        <w:rPr>
          <w:rFonts w:ascii="Open Sans" w:eastAsia="Times New Roman" w:hAnsi="Open Sans" w:cs="Open Sans"/>
          <w:color w:val="333333"/>
          <w:sz w:val="21"/>
          <w:szCs w:val="21"/>
        </w:rPr>
        <w:t>229. В случае неисполнения победителем необходимых для заключения договора условий, заказчик вправе заключить договор с участником, конкурсной заявке которого присвоен второй номер.</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52" w:name="Par936"/>
      <w:bookmarkEnd w:id="52"/>
      <w:r w:rsidRPr="005723D9">
        <w:rPr>
          <w:rFonts w:ascii="Open Sans" w:eastAsia="Times New Roman" w:hAnsi="Open Sans" w:cs="Open Sans"/>
          <w:color w:val="333333"/>
          <w:sz w:val="21"/>
          <w:szCs w:val="21"/>
        </w:rPr>
        <w:t>Раздел 37. Последствия признания открытого конкурса несостоявшимся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230. Открытый конкурс признается несостоявшимся если: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1)на участие в конкурсе не подано ни одной конкурсной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2)на участие в конкурсе подана одна конкурсная заявка;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3)по итогам рассмотрения конкурсных заявок к участию в конкурсе допущен один участник;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4)ни один из участников закупки не допущен к участию в конкурсе;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5)победитель конкурса или участник конкурса, заявке на участие в конкурсе которого присвоен второй номер, не исполнили необходимых для заключения договора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231.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и/или организатора процедуры закупки. Цена заключаемого договора не может превышать цену, указанную в конкурсной заявке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232. Если открытый конкурс при проведении совместной закупки признан несостоявшейся в соответствии с подпунктом 3) пункта 230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единственным участником.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открытый конкурс при проведении совместной закупки признан несостоявшимся в соответствии с подпунктами 1), 4), 5) пункта 230 настоящего Положения, то организатор процедуры закупки вправе объявить новый открытый конкурс или осуществить закупку другим способом при наличии письменного согласования с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38. Особенности проведения конкурса 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233. Конкурс с ограниченным участием проводится в порядке, предусмотренном </w:t>
      </w:r>
      <w:hyperlink r:id="rId29" w:anchor="Par433" w:history="1">
        <w:r w:rsidRPr="005723D9">
          <w:rPr>
            <w:rFonts w:ascii="Open Sans" w:eastAsia="Times New Roman" w:hAnsi="Open Sans" w:cs="Open Sans"/>
            <w:color w:val="337AB7"/>
            <w:sz w:val="21"/>
          </w:rPr>
          <w:t>разделами 1</w:t>
        </w:r>
      </w:hyperlink>
      <w:r w:rsidRPr="005723D9">
        <w:rPr>
          <w:rFonts w:ascii="Open Sans" w:eastAsia="Times New Roman" w:hAnsi="Open Sans" w:cs="Open Sans"/>
          <w:color w:val="333333"/>
          <w:sz w:val="21"/>
          <w:szCs w:val="21"/>
        </w:rPr>
        <w:t>6, 31-37 настоящего Положения с учетом требований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234. Заказчик и/или организатор процедуры закупки 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30 дней до окончания срока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на официальном сайте в установленном настоящим Положением порядке.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235.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документ, подтверждающий полномочия лица, подписавшего конкурсную заявку;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w:t>
      </w:r>
      <w:r w:rsidRPr="005723D9">
        <w:rPr>
          <w:rFonts w:ascii="Open Sans" w:eastAsia="Times New Roman" w:hAnsi="Open Sans" w:cs="Open Sans"/>
          <w:color w:val="333333"/>
          <w:sz w:val="21"/>
          <w:szCs w:val="21"/>
        </w:rPr>
        <w:lastRenderedPageBreak/>
        <w:t>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236. Заказчик и/или организатор процедуры закупки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53" w:name="Par959"/>
      <w:bookmarkEnd w:id="53"/>
      <w:r w:rsidRPr="005723D9">
        <w:rPr>
          <w:rFonts w:ascii="Open Sans" w:eastAsia="Times New Roman" w:hAnsi="Open Sans" w:cs="Open Sans"/>
          <w:color w:val="333333"/>
          <w:sz w:val="21"/>
          <w:szCs w:val="21"/>
        </w:rPr>
        <w:t>Раздел 39. Особенности проведения двухэтапного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237. Двухэтапный конкурс проводится в порядке, указанном в </w:t>
      </w:r>
      <w:hyperlink r:id="rId30" w:anchor="Par826" w:history="1">
        <w:r w:rsidRPr="005723D9">
          <w:rPr>
            <w:rFonts w:ascii="Open Sans" w:eastAsia="Times New Roman" w:hAnsi="Open Sans" w:cs="Open Sans"/>
            <w:color w:val="337AB7"/>
            <w:sz w:val="21"/>
          </w:rPr>
          <w:t>разделах 30</w:t>
        </w:r>
      </w:hyperlink>
      <w:r w:rsidRPr="005723D9">
        <w:rPr>
          <w:rFonts w:ascii="Open Sans" w:eastAsia="Times New Roman" w:hAnsi="Open Sans" w:cs="Open Sans"/>
          <w:color w:val="333333"/>
          <w:sz w:val="21"/>
          <w:szCs w:val="21"/>
        </w:rPr>
        <w:t> - </w:t>
      </w:r>
      <w:hyperlink r:id="rId31" w:anchor="Par936" w:history="1">
        <w:r w:rsidRPr="005723D9">
          <w:rPr>
            <w:rFonts w:ascii="Open Sans" w:eastAsia="Times New Roman" w:hAnsi="Open Sans" w:cs="Open Sans"/>
            <w:color w:val="337AB7"/>
            <w:sz w:val="21"/>
          </w:rPr>
          <w:t>36</w:t>
        </w:r>
      </w:hyperlink>
      <w:r w:rsidRPr="005723D9">
        <w:rPr>
          <w:rFonts w:ascii="Open Sans" w:eastAsia="Times New Roman" w:hAnsi="Open Sans" w:cs="Open Sans"/>
          <w:color w:val="333333"/>
          <w:sz w:val="21"/>
          <w:szCs w:val="21"/>
        </w:rPr>
        <w:t> настоящего Положения с учетом особенностей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238.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документы, подтверждающие полномочия лица, подписавшего конкурсную заявку;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 документы, подтверждающие соответствие участника закупки требованиям, предусмотренным </w:t>
      </w:r>
      <w:hyperlink r:id="rId32" w:anchor="Par581" w:history="1">
        <w:r w:rsidRPr="005723D9">
          <w:rPr>
            <w:rFonts w:ascii="Open Sans" w:eastAsia="Times New Roman" w:hAnsi="Open Sans" w:cs="Open Sans"/>
            <w:color w:val="337AB7"/>
            <w:sz w:val="21"/>
          </w:rPr>
          <w:t>разделом 1</w:t>
        </w:r>
      </w:hyperlink>
      <w:r w:rsidRPr="005723D9">
        <w:rPr>
          <w:rFonts w:ascii="Open Sans" w:eastAsia="Times New Roman" w:hAnsi="Open Sans" w:cs="Open Sans"/>
          <w:color w:val="333333"/>
          <w:sz w:val="21"/>
          <w:szCs w:val="21"/>
        </w:rPr>
        <w:t>8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Предложение о цене договора (цене лота) не включается в состав первоначальной конкурсной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Требования по обеспечению конкурсной заявки на первом этапе не устанавливаются.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239. На первом этапе двухэтапного конкурса после рассмотрения первоначальных конкурсных заявок заказчик и/или организатор процедуры закупки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 и/или организатор процедуры закупки обязан обеспечить равные возможности для участия в этих обсуждениях всем участникам двухэтапного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240.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Результаты состоявшегося на первом этапе двухэтапного конкурса обсуждения фиксируются в протоколе первого этапа двухэтапного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протоколе первого этапа двухэтапного конкурса указывается следующая информация: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место, дата и время проведения первого этапа двухэтапного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сведения об участниках закупки, подавших первоначальные конкурсные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решение о допуске участников закупки к участию в конкурсе или об отказе в допуске с обоснованием такого решения;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иная информация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241. По результатам первого этапа двухэтапного конкурса, зафиксированным в протоколе первого этапа, заказчик и/или организатор процедуры закупки вправе уточнить условия закупки, а именно: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и/или организатор процедуры закупки вправе дополнить указанные характеристики новыми характеристиками;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любой указанный в конкурсной документации критерий оценки заявок на участие в конкурсе. При этом заказчик и/или организатор процедуры закупки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иные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 любом уточнении, внесенном в конкурсную документацию, заказчик и/или организатор процедуры закупки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официальном сайте, в день направления указанных приглашений.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242.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На втором этапе двухэтапного конкурса комиссия в том числе объединенная комиссия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 и/или организатором процедуры закупки при необходимости устанавливается требование об обеспечении указанных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том числе объединенной комиссией в соответствии с требованиями настоящего Положения о проведении открытого конкурса в сроки, установленные в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243. 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неисполнения победителем конкурса или участником конкурса, заявке на участие в конкурсе которого присвоен второй номер, необходимых для заключения договора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54" w:name="Par993"/>
      <w:bookmarkEnd w:id="54"/>
      <w:r w:rsidRPr="005723D9">
        <w:rPr>
          <w:rFonts w:ascii="Open Sans" w:eastAsia="Times New Roman" w:hAnsi="Open Sans" w:cs="Open Sans"/>
          <w:color w:val="333333"/>
          <w:sz w:val="21"/>
          <w:szCs w:val="21"/>
        </w:rPr>
        <w:t>Раздел 40. Особенности проведения конкурсов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244. Открытый конкурс, конкурс с ограниченным участием, двухэтапный конкурс в электронной форме проводятся в порядке, указанном в </w:t>
      </w:r>
      <w:hyperlink r:id="rId33" w:anchor="Par433" w:history="1">
        <w:r w:rsidRPr="005723D9">
          <w:rPr>
            <w:rFonts w:ascii="Open Sans" w:eastAsia="Times New Roman" w:hAnsi="Open Sans" w:cs="Open Sans"/>
            <w:color w:val="337AB7"/>
            <w:sz w:val="21"/>
          </w:rPr>
          <w:t>разделах 16</w:t>
        </w:r>
      </w:hyperlink>
      <w:r w:rsidRPr="005723D9">
        <w:rPr>
          <w:rFonts w:ascii="Open Sans" w:eastAsia="Times New Roman" w:hAnsi="Open Sans" w:cs="Open Sans"/>
          <w:color w:val="333333"/>
          <w:sz w:val="21"/>
          <w:szCs w:val="21"/>
        </w:rPr>
        <w:t>, </w:t>
      </w:r>
      <w:hyperlink r:id="rId34" w:anchor="Par499" w:history="1">
        <w:r w:rsidRPr="005723D9">
          <w:rPr>
            <w:rFonts w:ascii="Open Sans" w:eastAsia="Times New Roman" w:hAnsi="Open Sans" w:cs="Open Sans"/>
            <w:color w:val="337AB7"/>
            <w:sz w:val="21"/>
          </w:rPr>
          <w:t>17</w:t>
        </w:r>
      </w:hyperlink>
      <w:r w:rsidRPr="005723D9">
        <w:rPr>
          <w:rFonts w:ascii="Open Sans" w:eastAsia="Times New Roman" w:hAnsi="Open Sans" w:cs="Open Sans"/>
          <w:color w:val="333333"/>
          <w:sz w:val="21"/>
          <w:szCs w:val="21"/>
        </w:rPr>
        <w:t>, </w:t>
      </w:r>
      <w:hyperlink r:id="rId35" w:anchor="Par826" w:history="1">
        <w:r w:rsidRPr="005723D9">
          <w:rPr>
            <w:rFonts w:ascii="Open Sans" w:eastAsia="Times New Roman" w:hAnsi="Open Sans" w:cs="Open Sans"/>
            <w:color w:val="337AB7"/>
            <w:sz w:val="21"/>
          </w:rPr>
          <w:t>31</w:t>
        </w:r>
      </w:hyperlink>
      <w:r w:rsidRPr="005723D9">
        <w:rPr>
          <w:rFonts w:ascii="Open Sans" w:eastAsia="Times New Roman" w:hAnsi="Open Sans" w:cs="Open Sans"/>
          <w:color w:val="333333"/>
          <w:sz w:val="21"/>
          <w:szCs w:val="21"/>
        </w:rPr>
        <w:t> - </w:t>
      </w:r>
      <w:hyperlink r:id="rId36" w:anchor="Par959" w:history="1">
        <w:r w:rsidRPr="005723D9">
          <w:rPr>
            <w:rFonts w:ascii="Open Sans" w:eastAsia="Times New Roman" w:hAnsi="Open Sans" w:cs="Open Sans"/>
            <w:color w:val="337AB7"/>
            <w:sz w:val="21"/>
          </w:rPr>
          <w:t>38</w:t>
        </w:r>
      </w:hyperlink>
      <w:r w:rsidRPr="005723D9">
        <w:rPr>
          <w:rFonts w:ascii="Open Sans" w:eastAsia="Times New Roman" w:hAnsi="Open Sans" w:cs="Open Sans"/>
          <w:color w:val="333333"/>
          <w:sz w:val="21"/>
          <w:szCs w:val="21"/>
        </w:rPr>
        <w:t> настоящего Положения с учетом требований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245. При проведении конкурсов в электронной форме конкурсная заявка участника закупки состоит из двух частей: электронной и на бумажном носителе.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Части конкурсной заявки представляются заказчику и/или организатору процедуры закупки в случаях и порядке, установленных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 и/или организатора процедуры закупки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Перечень документов, содержащихся в каждой из частей конкурсной заявки, указывается в конкурсной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и/или достоверности представляемых участником в составе заявки сведений.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какая-либо из частей конкурсной заявки не представлена, заявка в полном объеме считается не представленной и не рассматривается.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246. При проведении конкурса с ограниченным участием в электронной форме заказчик и/или организатор процедуры закупки направляет извещение о проведении конкурса с ограниченным участием организациям, прошедшим предварительный квалификационный отбор, в «личный кабинет» участника на ЭТП.</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247. Участники закупки направляют запрос на разъяснение положений конкурсной документации через ЭТП. Заказчик и/или организатор процедуры закупки обязан разместить разъяснения в порядке, предусмотренном в </w:t>
      </w:r>
      <w:hyperlink r:id="rId37" w:anchor="Par739" w:history="1">
        <w:r w:rsidRPr="005723D9">
          <w:rPr>
            <w:rFonts w:ascii="Open Sans" w:eastAsia="Times New Roman" w:hAnsi="Open Sans" w:cs="Open Sans"/>
            <w:color w:val="337AB7"/>
            <w:sz w:val="21"/>
          </w:rPr>
          <w:t>разделе 2</w:t>
        </w:r>
      </w:hyperlink>
      <w:r w:rsidRPr="005723D9">
        <w:rPr>
          <w:rFonts w:ascii="Open Sans" w:eastAsia="Times New Roman" w:hAnsi="Open Sans" w:cs="Open Sans"/>
          <w:color w:val="333333"/>
          <w:sz w:val="21"/>
          <w:szCs w:val="21"/>
        </w:rPr>
        <w:t>5 настоящего Положения, а также на ЭТП (без указания информации об авторе запроса).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Изменения, вносимые в конкурсную документацию, помимо публикации на официальном сайте, публикуются на ЭТП.</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248. По истечении срока подачи конкурсных заявок ни бумажная, ни электронная части конкурсной заявки не принимаются.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249. Электронные части конкурсных заявок вскрываются на ЭТП в срок, указанный в конкурсной документации. Заказчик и/или организатор процедуры закупки составляет протокол вскрытия заявок с указанием данных о поступивших бумажных и электронных частях конкурсных заявок и размещает его на официальном сайте в срок, не превышающий 3 дней с даты подписания протокола.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250. Участник закупки может быть не допущен к участию в открытом конкурсе в электронной форме по основаниям, указанным в </w:t>
      </w:r>
      <w:hyperlink r:id="rId38" w:anchor="Par887" w:history="1">
        <w:r w:rsidRPr="005723D9">
          <w:rPr>
            <w:rFonts w:ascii="Open Sans" w:eastAsia="Times New Roman" w:hAnsi="Open Sans" w:cs="Open Sans"/>
            <w:color w:val="337AB7"/>
            <w:sz w:val="21"/>
          </w:rPr>
          <w:t>разделе 35 </w:t>
        </w:r>
      </w:hyperlink>
      <w:r w:rsidRPr="005723D9">
        <w:rPr>
          <w:rFonts w:ascii="Open Sans" w:eastAsia="Times New Roman" w:hAnsi="Open Sans" w:cs="Open Sans"/>
          <w:color w:val="333333"/>
          <w:sz w:val="21"/>
          <w:szCs w:val="21"/>
        </w:rPr>
        <w:t>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41. Извещение о проведении открытого </w:t>
      </w:r>
      <w:proofErr w:type="spellStart"/>
      <w:r w:rsidRPr="005723D9">
        <w:rPr>
          <w:rFonts w:ascii="Open Sans" w:eastAsia="Times New Roman" w:hAnsi="Open Sans" w:cs="Open Sans"/>
          <w:color w:val="333333"/>
          <w:sz w:val="21"/>
          <w:szCs w:val="21"/>
        </w:rPr>
        <w:t>редукциона</w:t>
      </w:r>
      <w:proofErr w:type="spellEnd"/>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251. Извещение о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размещается на официальном сайте не менее чем за 7 дней до дня окончания подачи редукционных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252. К порядку опубликования извещения о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составу извещения, применяются положения </w:t>
      </w:r>
      <w:hyperlink r:id="rId39" w:anchor="Par722" w:history="1">
        <w:r w:rsidRPr="005723D9">
          <w:rPr>
            <w:rFonts w:ascii="Open Sans" w:eastAsia="Times New Roman" w:hAnsi="Open Sans" w:cs="Open Sans"/>
            <w:color w:val="337AB7"/>
            <w:sz w:val="21"/>
          </w:rPr>
          <w:t>раздела 25</w:t>
        </w:r>
      </w:hyperlink>
      <w:r w:rsidRPr="005723D9">
        <w:rPr>
          <w:rFonts w:ascii="Open Sans" w:eastAsia="Times New Roman" w:hAnsi="Open Sans" w:cs="Open Sans"/>
          <w:color w:val="333333"/>
          <w:sz w:val="21"/>
          <w:szCs w:val="21"/>
        </w:rPr>
        <w:t>, если документацией о закупке не предусмотрено иное.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253. Заказчик и/или организатор процедуры закупки вправе принять решение о внесении изменений в извещение о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не позднее чем за 1 день до дня окончания срока подачи конкурсных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254. В случае внесения изменений позднее чем за 3 дня до даты окончания подачи заявок, заказчик и/или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такие изменения вносятся в отношении конкретного лота, срок подачи заявок на участие в открытом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в отношении конкретного лота должен быть продлен таким же образом.</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42. Редукционная документация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255. К составу редукционной документации применяются положения </w:t>
      </w:r>
      <w:hyperlink r:id="rId40" w:anchor="Par739" w:history="1">
        <w:r w:rsidRPr="005723D9">
          <w:rPr>
            <w:rFonts w:ascii="Open Sans" w:eastAsia="Times New Roman" w:hAnsi="Open Sans" w:cs="Open Sans"/>
            <w:color w:val="337AB7"/>
            <w:sz w:val="21"/>
          </w:rPr>
          <w:t>раздела 26</w:t>
        </w:r>
      </w:hyperlink>
      <w:r w:rsidRPr="005723D9">
        <w:rPr>
          <w:rFonts w:ascii="Open Sans" w:eastAsia="Times New Roman" w:hAnsi="Open Sans" w:cs="Open Sans"/>
          <w:color w:val="333333"/>
          <w:sz w:val="21"/>
          <w:szCs w:val="21"/>
        </w:rPr>
        <w:t> с учетом требований настоящего раздела, если документацией о закупке не предусмотрено иное.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256. Заказчик и/или организатор процедуры закупки обязан ответить на запрос о разъяснении редукционной документации, оформленный и направленный в соответствии с требованиями раздела 26 настоящего Положения, в случае его получения </w:t>
      </w:r>
      <w:r w:rsidRPr="005723D9">
        <w:rPr>
          <w:rFonts w:ascii="Open Sans" w:eastAsia="Times New Roman" w:hAnsi="Open Sans" w:cs="Open Sans"/>
          <w:color w:val="333333"/>
          <w:sz w:val="21"/>
          <w:szCs w:val="21"/>
        </w:rPr>
        <w:lastRenderedPageBreak/>
        <w:t>не позднее чем за 4 дней до окончания срока подачи заявок, в течение 2 рабочих дней со дня его поступления. Разъяснения предоставляются в письменной форме. Заказчик и/или организатор процедуры закупки обязан опубликовать разъяснения на официальном сайте не позднее 1 дня со дня предоставления разъяснений.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257. Заказчик и/или организатор процедуры закупки вправе по собственной инициативе либо в ответ на запрос участника закупки принять решение о внесении изменений в редукционную документацию не позднее чем за один день до дня окончания срока подачи редукционных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случае внесения изменений позднее чем за 3 дня до даты окончания подачи заявок, заказчик и/или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редукционную документацию изменений до даты окончания срока подачи заявок оставалось не менее 3 дней, либо, если в редукционную документацию такие изменения вносятся в отношении конкретного лота, срок подачи заявок на участие в открытом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в отношении конкретного лота должен быть продлен таким же образом.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258. В состав редукционной документации дополнительно включается информация: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 величина понижения начальной цены договора (цены лота)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место, дата и время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редукционной документации не указываются критерии и порядок оценки редукционных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259. В состав редукционной документации не включается информация о месте, дате и времени вскрытия конвертов с редукционными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43. Порядок подачи редукционных заявок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260. К форме, оформлению, порядку представления, составу редукционных заявок, изменению и отзыву таких заявок применяются положения </w:t>
      </w:r>
      <w:hyperlink r:id="rId41" w:anchor="Par766" w:history="1">
        <w:r w:rsidRPr="005723D9">
          <w:rPr>
            <w:rFonts w:ascii="Open Sans" w:eastAsia="Times New Roman" w:hAnsi="Open Sans" w:cs="Open Sans"/>
            <w:color w:val="337AB7"/>
            <w:sz w:val="21"/>
          </w:rPr>
          <w:t>разделов 27</w:t>
        </w:r>
      </w:hyperlink>
      <w:r w:rsidRPr="005723D9">
        <w:rPr>
          <w:rFonts w:ascii="Open Sans" w:eastAsia="Times New Roman" w:hAnsi="Open Sans" w:cs="Open Sans"/>
          <w:color w:val="333333"/>
          <w:sz w:val="21"/>
          <w:szCs w:val="21"/>
        </w:rPr>
        <w:t> и </w:t>
      </w:r>
      <w:hyperlink r:id="rId42" w:anchor="Par857" w:history="1">
        <w:r w:rsidRPr="005723D9">
          <w:rPr>
            <w:rFonts w:ascii="Open Sans" w:eastAsia="Times New Roman" w:hAnsi="Open Sans" w:cs="Open Sans"/>
            <w:color w:val="337AB7"/>
            <w:sz w:val="21"/>
          </w:rPr>
          <w:t>33</w:t>
        </w:r>
      </w:hyperlink>
      <w:r w:rsidRPr="005723D9">
        <w:rPr>
          <w:rFonts w:ascii="Open Sans" w:eastAsia="Times New Roman" w:hAnsi="Open Sans" w:cs="Open Sans"/>
          <w:color w:val="333333"/>
          <w:sz w:val="21"/>
          <w:szCs w:val="21"/>
        </w:rPr>
        <w:t> настоящего Положения с учетом положений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261. В состав редукционной заявки не включается предложение о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44. Вскрытие конвертов с редукционными заявками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262. Процедура вскрытия конвертов с редукционными заявками не является публичной. При проведении этой процедуры сведения, содержащиеся в редукционных заявках, не оглашаются.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45. Рассмотрение редукционных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263. Срок рассмотрения редукционных заявок не может превышать </w:t>
      </w:r>
      <w:r w:rsidRPr="005723D9">
        <w:rPr>
          <w:rFonts w:ascii="Open Sans" w:eastAsia="Times New Roman" w:hAnsi="Open Sans" w:cs="Open Sans"/>
          <w:color w:val="333333"/>
          <w:sz w:val="21"/>
          <w:szCs w:val="21"/>
        </w:rPr>
        <w:br/>
        <w:t>10 дней с даты окончания подачи редукционных заявок, если иное не предусмотрено редукционной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264. К продлению срока рассмотрения редукционных заявок, к условиям отказа в допуске к участию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к праву заказчика и/или организатора процедуры закупки </w:t>
      </w:r>
      <w:r w:rsidRPr="005723D9">
        <w:rPr>
          <w:rFonts w:ascii="Open Sans" w:eastAsia="Times New Roman" w:hAnsi="Open Sans" w:cs="Open Sans"/>
          <w:color w:val="333333"/>
          <w:sz w:val="21"/>
          <w:szCs w:val="21"/>
        </w:rPr>
        <w:lastRenderedPageBreak/>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 и/или организатора процедуры закупки по результатам рассмотрения редукционных заявок применяются положения </w:t>
      </w:r>
      <w:hyperlink r:id="rId43" w:anchor="Par181" w:history="1">
        <w:r w:rsidRPr="005723D9">
          <w:rPr>
            <w:rFonts w:ascii="Open Sans" w:eastAsia="Times New Roman" w:hAnsi="Open Sans" w:cs="Open Sans"/>
            <w:color w:val="337AB7"/>
            <w:sz w:val="21"/>
          </w:rPr>
          <w:t>раздела 35</w:t>
        </w:r>
      </w:hyperlink>
      <w:r w:rsidRPr="005723D9">
        <w:rPr>
          <w:rFonts w:ascii="Open Sans" w:eastAsia="Times New Roman" w:hAnsi="Open Sans" w:cs="Open Sans"/>
          <w:color w:val="333333"/>
          <w:sz w:val="21"/>
          <w:szCs w:val="21"/>
        </w:rPr>
        <w:t> настоящего Положения с учетом положений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265. В случае продления срока подачи редукционных заявок, заказчик и/или организатор процедуры закупки также может установить новую дату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Уведомление об изменении срока рассмотрения редукционных заявок, дате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заказчик и/или организатор процедуры закупки размещает на официальном сайте в порядке, предусмотренном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266. По итогам рассмотрения редукционных заявок заказчик и/или организатор процедуры закупки составляет протокол рассмотрения редукционных заявок, в котором в том числе может содержаться следующая информация: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сведения об участниках закупки, подавших редукционные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принятое заказчиком и/или организатором процедуры закупки решение о допуске участников закупки к участию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или об отказе в допуске с обоснованием такого решения.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Протокол рассмотрения редукционных заявок размещается на официальном сайте не позднее чем через 3 дня со дня его подписания.</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46. Порядок проведения открытого </w:t>
      </w:r>
      <w:proofErr w:type="spellStart"/>
      <w:r w:rsidRPr="005723D9">
        <w:rPr>
          <w:rFonts w:ascii="Open Sans" w:eastAsia="Times New Roman" w:hAnsi="Open Sans" w:cs="Open Sans"/>
          <w:color w:val="333333"/>
          <w:sz w:val="21"/>
          <w:szCs w:val="21"/>
        </w:rPr>
        <w:t>редукциона</w:t>
      </w:r>
      <w:proofErr w:type="spellEnd"/>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267.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проводится заказчиком и/или организатором процедуры закупки в присутствии членов комиссии, в том числе объединенной комиссии, участников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или их представителей не позднее 5 календарных дней со дня утверждения комиссией, в том числе объединенной комиссией, протокола рассмотрения редукционных заявок, если иное не предусмотрено редукционной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268. Заказчик и/или организатор процедуры закупки обязан обеспечить участникам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возможность принять непосредственное или через своих представителей участие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269.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проводится путем снижения на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начальной (максимальной) цены договора (цены лота), указанной в извещении или документации о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55" w:name="Par1053"/>
      <w:bookmarkEnd w:id="55"/>
      <w:r w:rsidRPr="005723D9">
        <w:rPr>
          <w:rFonts w:ascii="Open Sans" w:eastAsia="Times New Roman" w:hAnsi="Open Sans" w:cs="Open Sans"/>
          <w:color w:val="333333"/>
          <w:sz w:val="21"/>
          <w:szCs w:val="21"/>
        </w:rPr>
        <w:t xml:space="preserve">270.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устанавливается в размере 5 процентов начальной (максимальной) цены договора (цены лота), если иное не установлено в редукционной документации. В случае, если после троекратного объявления последнего предложения о цене договора ни один из участников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не заявил о своем намерении предложить более низкую цену договора, заказчик и/или организатор процедуры закупки обязан снизить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на </w:t>
      </w:r>
      <w:r w:rsidRPr="005723D9">
        <w:rPr>
          <w:rFonts w:ascii="Open Sans" w:eastAsia="Times New Roman" w:hAnsi="Open Sans" w:cs="Open Sans"/>
          <w:color w:val="333333"/>
          <w:sz w:val="21"/>
          <w:szCs w:val="21"/>
        </w:rPr>
        <w:br/>
        <w:t>0, 5 процента начальной (максимальной) цены договора (цены лота), но не ниже 0, 5 процента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 xml:space="preserve">271.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проводится в следующем порядке: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 заказчик и/или организатор процедуры закупки непосредственно перед началом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регистрирует явившихся на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участников или их представителей и выдает им пронумерованные карточки;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начинается в час, указанный в извещении о его проведении, с объявления о начале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предмете договора, начальной (максимальной) цене договора (цене лота), «шаге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об участниках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которые не явились на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участник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после объявления начальной (максимальной) цены договора (цены лота) и цены договора (цены лота), сниженной в соответствии с «шагом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в порядке, установленном пунктом 251настоящего Положения, поднимает карточку, если он согласен заключить договор по объявленной цене;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4) заказчик и/или организатор процедуры закупки объявляет номер карточки участника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«шагом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а также новую цену договора, сниженную в соответствии с «шагом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в порядке, установленном </w:t>
      </w:r>
      <w:hyperlink r:id="rId44" w:anchor="Par1053" w:history="1">
        <w:r w:rsidRPr="005723D9">
          <w:rPr>
            <w:rFonts w:ascii="Open Sans" w:eastAsia="Times New Roman" w:hAnsi="Open Sans" w:cs="Open Sans"/>
            <w:color w:val="337AB7"/>
            <w:sz w:val="21"/>
          </w:rPr>
          <w:t>пунктом</w:t>
        </w:r>
      </w:hyperlink>
      <w:r w:rsidRPr="005723D9">
        <w:rPr>
          <w:rFonts w:ascii="Open Sans" w:eastAsia="Times New Roman" w:hAnsi="Open Sans" w:cs="Open Sans"/>
          <w:color w:val="333333"/>
          <w:sz w:val="21"/>
          <w:szCs w:val="21"/>
        </w:rPr>
        <w:t xml:space="preserve"> 270 настоящего Положения, и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в соответствии с которым снижается цена;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5)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считается оконченным, если после троекратного объявления заказчиком и/или организатором процедуры закупки цены договора (цены лота) ни один из участников не поднял карточку. В этом случае заказчик и/или организатор процедуры закупки объявляет об окончании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называет последнее и предпоследнее предложения о цене договора (цене лота), номер карточки победителя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и участника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сделавшего предпоследнее предложение.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272. Победителем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признается участник, предложивший наиболее низкую цену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273. При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заказчик и/или организатор процедуры закупки ведет протокол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в который вносятся: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сведения о месте, дате и времени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наименование участников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начальная (максимальная) цена договора (цена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последнее и предпоследнее предложения о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и участника, который сделал предпоследнее предложение о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Протокол подписывается в день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ответственным представителем заказчика и/или организатора процедуры закупки и всеми присутствующими на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членами комиссии, в том числе объединенной комиссии, а также победителем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или его уполномоченным представителем.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Протокол размещается на официальном сайте не позднее 3 дней с даты его подписания ответственным представителем заказчика и/или организатора процедуры закупки и всеми присутствующими на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членами комиссии в том числе объединенной комиссии, победителем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или его уполномоченным представителем.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47. Заключение договора по результатам открытого </w:t>
      </w:r>
      <w:proofErr w:type="spellStart"/>
      <w:r w:rsidRPr="005723D9">
        <w:rPr>
          <w:rFonts w:ascii="Open Sans" w:eastAsia="Times New Roman" w:hAnsi="Open Sans" w:cs="Open Sans"/>
          <w:color w:val="333333"/>
          <w:sz w:val="21"/>
          <w:szCs w:val="21"/>
        </w:rPr>
        <w:t>редукциона</w:t>
      </w:r>
      <w:proofErr w:type="spellEnd"/>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274. Договор заключается на условиях, указанных в редукционной документации и в редукционной заявке победителя или участника, с которым заключается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Договор заключается по цене, предложенной победителем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при проведении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275.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276. Если победитель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не подписал протокол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либо не исполнил необходимые для заключения договора условия. В этом случае заказчик и/или организатор процедуры закупки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56" w:name="Par1078"/>
      <w:bookmarkEnd w:id="56"/>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48. Последствия признания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несостоявшимся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277.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признается несостоявшимся в случаях, если: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1) на участие в </w:t>
      </w:r>
      <w:proofErr w:type="spellStart"/>
      <w:r w:rsidRPr="005723D9">
        <w:rPr>
          <w:rFonts w:ascii="Open Sans" w:eastAsia="Times New Roman" w:hAnsi="Open Sans" w:cs="Open Sans"/>
          <w:color w:val="333333"/>
          <w:sz w:val="21"/>
          <w:szCs w:val="21"/>
        </w:rPr>
        <w:t>рудукционе</w:t>
      </w:r>
      <w:proofErr w:type="spellEnd"/>
      <w:r w:rsidRPr="005723D9">
        <w:rPr>
          <w:rFonts w:ascii="Open Sans" w:eastAsia="Times New Roman" w:hAnsi="Open Sans" w:cs="Open Sans"/>
          <w:color w:val="333333"/>
          <w:sz w:val="21"/>
          <w:szCs w:val="21"/>
        </w:rPr>
        <w:t xml:space="preserve"> не подано ни одной редукционной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на участие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подана одна редукционная заявка;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по итогам рассмотрения редукционных заявок к участию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допущен один участник;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4) ни один из участников не допущен к участию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5) на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явился один участник (за </w:t>
      </w:r>
      <w:proofErr w:type="spellStart"/>
      <w:r w:rsidRPr="005723D9">
        <w:rPr>
          <w:rFonts w:ascii="Open Sans" w:eastAsia="Times New Roman" w:hAnsi="Open Sans" w:cs="Open Sans"/>
          <w:color w:val="333333"/>
          <w:sz w:val="21"/>
          <w:szCs w:val="21"/>
        </w:rPr>
        <w:t>исключениемредукциона</w:t>
      </w:r>
      <w:proofErr w:type="spellEnd"/>
      <w:r w:rsidRPr="005723D9">
        <w:rPr>
          <w:rFonts w:ascii="Open Sans" w:eastAsia="Times New Roman" w:hAnsi="Open Sans" w:cs="Open Sans"/>
          <w:color w:val="333333"/>
          <w:sz w:val="21"/>
          <w:szCs w:val="21"/>
        </w:rPr>
        <w:t xml:space="preserve">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6) на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не явился ни один из участников (за исключением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7) в ходе проведения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278. Если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признан несостоявшимся вследствие поступления редукционной заявки от одного участника закупки, с таким участником при условии, что он будет допущен к участию в </w:t>
      </w:r>
      <w:proofErr w:type="spellStart"/>
      <w:r w:rsidRPr="005723D9">
        <w:rPr>
          <w:rFonts w:ascii="Open Sans" w:eastAsia="Times New Roman" w:hAnsi="Open Sans" w:cs="Open Sans"/>
          <w:color w:val="333333"/>
          <w:sz w:val="21"/>
          <w:szCs w:val="21"/>
        </w:rPr>
        <w:t>редукционе</w:t>
      </w:r>
      <w:proofErr w:type="spellEnd"/>
      <w:r w:rsidRPr="005723D9">
        <w:rPr>
          <w:rFonts w:ascii="Open Sans" w:eastAsia="Times New Roman" w:hAnsi="Open Sans" w:cs="Open Sans"/>
          <w:color w:val="333333"/>
          <w:sz w:val="21"/>
          <w:szCs w:val="21"/>
        </w:rPr>
        <w:t xml:space="preserve"> и его редукционная заявка соответствует требованиям, изложенным в редукционной документации, а также с единственным допущенным к </w:t>
      </w:r>
      <w:proofErr w:type="spellStart"/>
      <w:r w:rsidRPr="005723D9">
        <w:rPr>
          <w:rFonts w:ascii="Open Sans" w:eastAsia="Times New Roman" w:hAnsi="Open Sans" w:cs="Open Sans"/>
          <w:color w:val="333333"/>
          <w:sz w:val="21"/>
          <w:szCs w:val="21"/>
        </w:rPr>
        <w:t>редукциону</w:t>
      </w:r>
      <w:proofErr w:type="spellEnd"/>
      <w:r w:rsidRPr="005723D9">
        <w:rPr>
          <w:rFonts w:ascii="Open Sans" w:eastAsia="Times New Roman" w:hAnsi="Open Sans" w:cs="Open Sans"/>
          <w:color w:val="333333"/>
          <w:sz w:val="21"/>
          <w:szCs w:val="21"/>
        </w:rPr>
        <w:t xml:space="preserve"> участником, с участником, который один явился на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может быть заключен договор. Цена заключаемого договора не может быть выше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279. Если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при проведении совместной закупки признан несостоявшейся в соответствии с подпунктами 3), 5) пункта 277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единственным поставщиком.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 xml:space="preserve">Если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при проведении совместной закупки признан несостоявшимся в соответствии с подпунктами 1), 2), 4), 6), 7) пункта 277 настоящего Положения, то организатор процедуры закупки вправе объявить новый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или осуществить закупку другим способом при наличии письменного согласования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49. Особенности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br/>
        <w:t>с ограниченным участием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280.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с ограниченным участием проводится в порядке, предусмотренном разделами 41 - 48 настоящего Положения, с учетом требований пунктов 234 - 236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Раздел 50. Особенности проведения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br/>
        <w:t>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281. Организация и проведение открытого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в электронной форме осуществляются в соответствии с </w:t>
      </w:r>
      <w:hyperlink r:id="rId45" w:anchor="Par499" w:history="1">
        <w:r w:rsidRPr="005723D9">
          <w:rPr>
            <w:rFonts w:ascii="Open Sans" w:eastAsia="Times New Roman" w:hAnsi="Open Sans" w:cs="Open Sans"/>
            <w:color w:val="337AB7"/>
            <w:sz w:val="21"/>
          </w:rPr>
          <w:t>разделами 17</w:t>
        </w:r>
      </w:hyperlink>
      <w:r w:rsidRPr="005723D9">
        <w:rPr>
          <w:rFonts w:ascii="Open Sans" w:eastAsia="Times New Roman" w:hAnsi="Open Sans" w:cs="Open Sans"/>
          <w:color w:val="333333"/>
          <w:sz w:val="21"/>
          <w:szCs w:val="21"/>
        </w:rPr>
        <w:t>, </w:t>
      </w:r>
      <w:hyperlink r:id="rId46" w:anchor="Par993" w:history="1">
        <w:r w:rsidRPr="005723D9">
          <w:rPr>
            <w:rFonts w:ascii="Open Sans" w:eastAsia="Times New Roman" w:hAnsi="Open Sans" w:cs="Open Sans"/>
            <w:color w:val="337AB7"/>
            <w:sz w:val="21"/>
          </w:rPr>
          <w:t>40</w:t>
        </w:r>
      </w:hyperlink>
      <w:r w:rsidRPr="005723D9">
        <w:rPr>
          <w:rFonts w:ascii="Open Sans" w:eastAsia="Times New Roman" w:hAnsi="Open Sans" w:cs="Open Sans"/>
          <w:color w:val="333333"/>
          <w:sz w:val="21"/>
          <w:szCs w:val="21"/>
        </w:rPr>
        <w:t> - </w:t>
      </w:r>
      <w:hyperlink r:id="rId47" w:anchor="Par1078" w:history="1">
        <w:r w:rsidRPr="005723D9">
          <w:rPr>
            <w:rFonts w:ascii="Open Sans" w:eastAsia="Times New Roman" w:hAnsi="Open Sans" w:cs="Open Sans"/>
            <w:color w:val="337AB7"/>
            <w:sz w:val="21"/>
          </w:rPr>
          <w:t>48</w:t>
        </w:r>
      </w:hyperlink>
      <w:r w:rsidRPr="005723D9">
        <w:rPr>
          <w:rFonts w:ascii="Open Sans" w:eastAsia="Times New Roman" w:hAnsi="Open Sans" w:cs="Open Sans"/>
          <w:color w:val="333333"/>
          <w:sz w:val="21"/>
          <w:szCs w:val="21"/>
        </w:rPr>
        <w:t> в части, не противоречащей настоящему разделу.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282.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проводится в «личном кабинете» участника на ЭТП путем снижения на «шаг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283.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в электронной форме проводится в следующем порядке: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начинается в дату и время, указанные в извещении о его проведении;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 заказчик и/или организатор процедуры закупки перед началом проведения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присваивает участникам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регистрационные номера;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 участник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xml:space="preserve"> после объявления заказчиком и/или организатором процедуры закупки начальной (максимальной) цены договора (цены лота) и цены договора (цены лота), сниженной в соответствии с «шагом </w:t>
      </w:r>
      <w:proofErr w:type="spellStart"/>
      <w:r w:rsidRPr="005723D9">
        <w:rPr>
          <w:rFonts w:ascii="Open Sans" w:eastAsia="Times New Roman" w:hAnsi="Open Sans" w:cs="Open Sans"/>
          <w:color w:val="333333"/>
          <w:sz w:val="21"/>
          <w:szCs w:val="21"/>
        </w:rPr>
        <w:t>редукциона</w:t>
      </w:r>
      <w:proofErr w:type="spellEnd"/>
      <w:r w:rsidRPr="005723D9">
        <w:rPr>
          <w:rFonts w:ascii="Open Sans" w:eastAsia="Times New Roman" w:hAnsi="Open Sans" w:cs="Open Sans"/>
          <w:color w:val="333333"/>
          <w:sz w:val="21"/>
          <w:szCs w:val="21"/>
        </w:rPr>
        <w:t>», если он согласен заключить договор по такой цене, соглашается с предложенной ценой, подписывая данное предложение электронной подписью;</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считается оконченным, если по истечении установленного в редукционной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proofErr w:type="spellStart"/>
      <w:r w:rsidRPr="005723D9">
        <w:rPr>
          <w:rFonts w:ascii="Open Sans" w:eastAsia="Times New Roman" w:hAnsi="Open Sans" w:cs="Open Sans"/>
          <w:color w:val="333333"/>
          <w:sz w:val="21"/>
          <w:szCs w:val="21"/>
        </w:rPr>
        <w:t>редукцион</w:t>
      </w:r>
      <w:proofErr w:type="spellEnd"/>
      <w:r w:rsidRPr="005723D9">
        <w:rPr>
          <w:rFonts w:ascii="Open Sans" w:eastAsia="Times New Roman" w:hAnsi="Open Sans" w:cs="Open Sans"/>
          <w:color w:val="333333"/>
          <w:sz w:val="21"/>
          <w:szCs w:val="21"/>
        </w:rPr>
        <w:t xml:space="preserve"> прекращается. ЭТП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0E64DE" w:rsidRDefault="000E64DE" w:rsidP="005723D9">
      <w:pPr>
        <w:shd w:val="clear" w:color="auto" w:fill="FFFFFF"/>
        <w:spacing w:after="0" w:line="317" w:lineRule="atLeast"/>
        <w:jc w:val="both"/>
        <w:rPr>
          <w:rFonts w:ascii="Open Sans" w:eastAsia="Times New Roman" w:hAnsi="Open Sans" w:cs="Open Sans"/>
          <w:color w:val="333333"/>
          <w:sz w:val="21"/>
          <w:szCs w:val="21"/>
        </w:rPr>
      </w:pPr>
      <w:bookmarkStart w:id="57" w:name="Par1125"/>
      <w:bookmarkEnd w:id="57"/>
    </w:p>
    <w:p w:rsidR="000E64DE" w:rsidRDefault="000E64DE" w:rsidP="005723D9">
      <w:pPr>
        <w:shd w:val="clear" w:color="auto" w:fill="FFFFFF"/>
        <w:spacing w:after="0" w:line="317" w:lineRule="atLeast"/>
        <w:jc w:val="both"/>
        <w:rPr>
          <w:rFonts w:ascii="Open Sans" w:eastAsia="Times New Roman" w:hAnsi="Open Sans" w:cs="Open Sans"/>
          <w:color w:val="333333"/>
          <w:sz w:val="21"/>
          <w:szCs w:val="21"/>
        </w:rPr>
      </w:pPr>
    </w:p>
    <w:p w:rsidR="000E64DE" w:rsidRDefault="000E64DE" w:rsidP="005723D9">
      <w:pPr>
        <w:shd w:val="clear" w:color="auto" w:fill="FFFFFF"/>
        <w:spacing w:after="0" w:line="317" w:lineRule="atLeast"/>
        <w:jc w:val="both"/>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Раздел 51. Извещение о проведении запроса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284. Извещение о проведении запроса котировок и котировочная документация размещаются на официальном сайте не менее чем за 5 дней до дня окончания подачи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285. В извещении о проведении запроса котировок заказчик и/или организатор процедуры закупки указывает информацию, </w:t>
      </w:r>
      <w:hyperlink r:id="rId48" w:anchor="Par722" w:history="1">
        <w:r w:rsidRPr="005723D9">
          <w:rPr>
            <w:rFonts w:ascii="Open Sans" w:eastAsia="Times New Roman" w:hAnsi="Open Sans" w:cs="Open Sans"/>
            <w:color w:val="337AB7"/>
            <w:sz w:val="21"/>
          </w:rPr>
          <w:t>предусмотренную </w:t>
        </w:r>
        <w:r w:rsidRPr="005723D9">
          <w:rPr>
            <w:rFonts w:ascii="Open Sans" w:eastAsia="Times New Roman" w:hAnsi="Open Sans" w:cs="Open Sans"/>
            <w:color w:val="337AB7"/>
            <w:sz w:val="21"/>
            <w:szCs w:val="21"/>
          </w:rPr>
          <w:br/>
        </w:r>
        <w:r w:rsidRPr="005723D9">
          <w:rPr>
            <w:rFonts w:ascii="Open Sans" w:eastAsia="Times New Roman" w:hAnsi="Open Sans" w:cs="Open Sans"/>
            <w:color w:val="337AB7"/>
            <w:sz w:val="21"/>
          </w:rPr>
          <w:t>25</w:t>
        </w:r>
      </w:hyperlink>
      <w:r w:rsidRPr="005723D9">
        <w:rPr>
          <w:rFonts w:ascii="Open Sans" w:eastAsia="Times New Roman" w:hAnsi="Open Sans" w:cs="Open Sans"/>
          <w:color w:val="333333"/>
          <w:sz w:val="21"/>
          <w:szCs w:val="21"/>
        </w:rPr>
        <w:t> разделом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58" w:name="Par1129"/>
      <w:bookmarkEnd w:id="58"/>
      <w:r w:rsidRPr="005723D9">
        <w:rPr>
          <w:rFonts w:ascii="Open Sans" w:eastAsia="Times New Roman" w:hAnsi="Open Sans" w:cs="Open Sans"/>
          <w:color w:val="333333"/>
          <w:sz w:val="21"/>
          <w:szCs w:val="21"/>
        </w:rPr>
        <w:t>286. Заказчик и/или организатор процедуры закупки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Заказчик и/или организатор процедуры закупки размещает внесенные изменения на официальном сайте в день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287. В случае внесения изменений позднее, чем за 2 рабочих дня до даты окончания подачи заявок, заказчик и/или организатор процедуры закупки обязан продлить срок подачи котировочных заявок таким образом, чтобы со дня размещения внесенных в извещение изменений на официальном сайте до даты окончания срока подачи заявок оставалось не менее 5 дней.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288. Заказчик и/или организатор процедуры </w:t>
      </w:r>
      <w:proofErr w:type="spellStart"/>
      <w:r w:rsidRPr="005723D9">
        <w:rPr>
          <w:rFonts w:ascii="Open Sans" w:eastAsia="Times New Roman" w:hAnsi="Open Sans" w:cs="Open Sans"/>
          <w:color w:val="333333"/>
          <w:sz w:val="21"/>
          <w:szCs w:val="21"/>
        </w:rPr>
        <w:t>закупкивправе</w:t>
      </w:r>
      <w:proofErr w:type="spellEnd"/>
      <w:r w:rsidRPr="005723D9">
        <w:rPr>
          <w:rFonts w:ascii="Open Sans" w:eastAsia="Times New Roman" w:hAnsi="Open Sans" w:cs="Open Sans"/>
          <w:color w:val="333333"/>
          <w:sz w:val="21"/>
          <w:szCs w:val="21"/>
        </w:rPr>
        <w:t xml:space="preserve">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52. Котировочная документация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289. Котировочная документация должна содержать сведения, указанные в разделе 26 настоящего Положения, а также: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проект договора, заключаемого по результатам закупки, являющийся неотъемлемой частью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информацию о праве заказчика и/или организатора процедуры закупки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требования заказчика и/или организатора процедуры закупки к участникам закупки, указанные в разделе 18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иную информацию в зависимости от предмета закупки и требований заказчика и/или организатора процедуры закупки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котировочной документации не устанавливается срок действия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290. Заказчик и/или организатор процедуры закупки обязан ответить на запрос о разъяснении котировочной документации, оформленный и направленный в соответствии с требованиями раздела 26 настоящего Положения, в случае его получения </w:t>
      </w:r>
      <w:r w:rsidRPr="005723D9">
        <w:rPr>
          <w:rFonts w:ascii="Open Sans" w:eastAsia="Times New Roman" w:hAnsi="Open Sans" w:cs="Open Sans"/>
          <w:color w:val="333333"/>
          <w:sz w:val="21"/>
          <w:szCs w:val="21"/>
        </w:rPr>
        <w:lastRenderedPageBreak/>
        <w:t>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 и/или организатор процедуры закупки путем размещения на официальном сайте представляет разъяснения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291. Заказчик и/или организатор процедуры закупки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размещает изменения котировочной документации на официальном сайте в день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292. В случае внесения изменений позднее, чем за 2 дня до даты окончания подачи заявок, заказчик и/или организатор процедуры закупки обязан продлить срок подачи котировочных заявок таким образом, чтобы со дня размещения на официальном сайте внесенных в котировочную документацию изменений до даты окончания срока подачи заявок оставалось не менее 5 дней.</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53. Порядок подачи котировочных заявок</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293. К порядку подачи котировочных заявок применяются положения раздела 27 настоящего Положения с учетом положений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294.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идентификационный номер налогоплательщика (при его наличии);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согласие участника закупки с условиями договора, указанными в запросе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документы (копии документов), подтверждающие соответствие участников закупки установленным требованиям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54. Вскрытие, рассмотрение и оценка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295. Процедура вскрытия конвертов с котировочными заявками осуществляется в порядке, предусмотренном </w:t>
      </w:r>
      <w:hyperlink r:id="rId49" w:anchor="Par873" w:history="1">
        <w:r w:rsidRPr="005723D9">
          <w:rPr>
            <w:rFonts w:ascii="Open Sans" w:eastAsia="Times New Roman" w:hAnsi="Open Sans" w:cs="Open Sans"/>
            <w:color w:val="337AB7"/>
            <w:sz w:val="21"/>
          </w:rPr>
          <w:t>разделом 34</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296.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и/или организатор процедуры закупки размещает соответствующее уведомление на официальном сайте.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по окончании срока подачи заявок подано менее </w:t>
      </w:r>
      <w:r w:rsidRPr="005723D9">
        <w:rPr>
          <w:rFonts w:ascii="Open Sans" w:eastAsia="Times New Roman" w:hAnsi="Open Sans" w:cs="Open Sans"/>
          <w:color w:val="333333"/>
          <w:sz w:val="21"/>
          <w:szCs w:val="21"/>
        </w:rPr>
        <w:br/>
        <w:t>3 котировочных заявок, срок рассмотрения и оценки котировочных заявок, подведения итогов запроса котировок может быть сокращен.</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297. Комиссия или объединенная конкурсная 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298. В ходе рассмотрения котировочных заявок комиссия или объединенная конкурсная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установления недостоверности информации, содержащейся в документах, представленных участником закупки, комиссия или объединенная конкурсная комиссия может отстранить такого участника на любом этапе проведения.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299. Комиссия или объединенная конкурсная комиссия может отклонить котировочные заявки в случае: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несоответствия котировочной заявки требованиям, указанным в запросе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при предложении в котировочной заявке цены товаров, работ, услуг выше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отказа от проведения запроса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Отклонение котировочных заявок по иным основаниям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300.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301. Результаты рассмотрения и оценки котировочных заявок оформляются протоколом, в котором могут быть отражены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товаров, работ, услуг, на закупку которых проводился запрос котировок, существенные условия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сведения об участниках закупки, подавших котировочные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принятое заказчиком и/или организатором процедуры закупки решение об отклонении котировочной заявки с обоснованием причин отклонения;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наиболее низкая цена товаров, работ,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w:t>
      </w:r>
      <w:r w:rsidRPr="005723D9">
        <w:rPr>
          <w:rFonts w:ascii="Open Sans" w:eastAsia="Times New Roman" w:hAnsi="Open Sans" w:cs="Open Sans"/>
          <w:color w:val="333333"/>
          <w:sz w:val="21"/>
          <w:szCs w:val="21"/>
        </w:rPr>
        <w:lastRenderedPageBreak/>
        <w:t>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6) предложения для рассмотрения комиссией в том числе объединенной комиссии;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7) заключение о взаимозаменяемости (эквивалентности) товаров, работ, услуг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Протокол подписывается членами комиссии или объединенной конкурсной комиссии.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302. Организатор процедуры закупки привлекается для осуществления организационно-технического обеспечения работы объединенной конкурсной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конкурсной комиссии при проведении заседания.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Комиссия в том числе объединенная конкурсная комиссия рассматривает подготовленные заказчиком и/или организатором процедуры закупки котировочные заявки и документы и утверждает итоги запроса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Решение комиссии, в том числе объединенной комиссии, оформляется протоколом, который подписывается членами комиссии или объединенной конкурсной комиссии и её председателем.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303. Протокол комиссии, в том числе объединенной комиссии, размещается на официальном сайте не позднее 3 дней с даты подписания протокола членами комиссии или объединенной конкурсной комиссии и её председателем.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55. Заключение договора по результатам запроса котировок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304.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305.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59" w:name="Par1195"/>
      <w:bookmarkEnd w:id="59"/>
      <w:r w:rsidRPr="005723D9">
        <w:rPr>
          <w:rFonts w:ascii="Open Sans" w:eastAsia="Times New Roman" w:hAnsi="Open Sans" w:cs="Open Sans"/>
          <w:color w:val="333333"/>
          <w:sz w:val="21"/>
          <w:szCs w:val="21"/>
        </w:rPr>
        <w:t>Раздел 56. Последствия признания запроса котировок несостоявшимся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306. Запрос котировок признается несостоявшимся в случае, если: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 участие в запросе котировок подано менее 2 котировочных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по итогам рассмотрения котировочных заявок только одна котировочная заявка признана соответствующей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все котировочные заявки признаны несоответствующими котировочной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Pr="005723D9">
        <w:rPr>
          <w:rFonts w:ascii="Open Sans" w:eastAsia="Times New Roman" w:hAnsi="Open Sans" w:cs="Open Sans"/>
          <w:color w:val="333333"/>
          <w:sz w:val="21"/>
          <w:szCs w:val="21"/>
        </w:rPr>
        <w:lastRenderedPageBreak/>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307.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настоящим Положением. Цена такого договора не может превышать цену, указанную в котировочной заявке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308. Если запрос котировок при проведении совместной закупки признан несостоявшейся в соответствии с подпунктом 2) пункта 306 настоящего Положения, организатор процедуры закупки направляет пакет документов по указанной закупке на рассмотрение в ЦДЗ для согласования заключения договора с единственным поставщиком.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запрос котировок при проведении совместной закупки признан несостоявшимся в соответствии с подпунктами 3), 4) пункта 306 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согласования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57. Особенности проведения запроса котировок </w:t>
      </w:r>
      <w:r w:rsidRPr="005723D9">
        <w:rPr>
          <w:rFonts w:ascii="Open Sans" w:eastAsia="Times New Roman" w:hAnsi="Open Sans" w:cs="Open Sans"/>
          <w:color w:val="333333"/>
          <w:sz w:val="21"/>
          <w:szCs w:val="21"/>
        </w:rPr>
        <w:br/>
        <w:t>в электронной форме</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309. При проведении запроса котировок в электронной форме применяются </w:t>
      </w:r>
      <w:hyperlink r:id="rId50" w:anchor="Par499" w:history="1">
        <w:r w:rsidRPr="005723D9">
          <w:rPr>
            <w:rFonts w:ascii="Open Sans" w:eastAsia="Times New Roman" w:hAnsi="Open Sans" w:cs="Open Sans"/>
            <w:color w:val="337AB7"/>
            <w:sz w:val="21"/>
          </w:rPr>
          <w:t>разделы 17</w:t>
        </w:r>
      </w:hyperlink>
      <w:r w:rsidRPr="005723D9">
        <w:rPr>
          <w:rFonts w:ascii="Open Sans" w:eastAsia="Times New Roman" w:hAnsi="Open Sans" w:cs="Open Sans"/>
          <w:color w:val="333333"/>
          <w:sz w:val="21"/>
          <w:szCs w:val="21"/>
        </w:rPr>
        <w:t>, </w:t>
      </w:r>
      <w:hyperlink r:id="rId51" w:anchor="Par993" w:history="1">
        <w:r w:rsidRPr="005723D9">
          <w:rPr>
            <w:rFonts w:ascii="Open Sans" w:eastAsia="Times New Roman" w:hAnsi="Open Sans" w:cs="Open Sans"/>
            <w:color w:val="337AB7"/>
            <w:sz w:val="21"/>
          </w:rPr>
          <w:t>40</w:t>
        </w:r>
      </w:hyperlink>
      <w:r w:rsidRPr="005723D9">
        <w:rPr>
          <w:rFonts w:ascii="Open Sans" w:eastAsia="Times New Roman" w:hAnsi="Open Sans" w:cs="Open Sans"/>
          <w:color w:val="333333"/>
          <w:sz w:val="21"/>
          <w:szCs w:val="21"/>
        </w:rPr>
        <w:t>, </w:t>
      </w:r>
      <w:hyperlink r:id="rId52" w:anchor="Par1125" w:history="1">
        <w:r w:rsidRPr="005723D9">
          <w:rPr>
            <w:rFonts w:ascii="Open Sans" w:eastAsia="Times New Roman" w:hAnsi="Open Sans" w:cs="Open Sans"/>
            <w:color w:val="337AB7"/>
            <w:sz w:val="21"/>
          </w:rPr>
          <w:t>51</w:t>
        </w:r>
      </w:hyperlink>
      <w:r w:rsidRPr="005723D9">
        <w:rPr>
          <w:rFonts w:ascii="Open Sans" w:eastAsia="Times New Roman" w:hAnsi="Open Sans" w:cs="Open Sans"/>
          <w:color w:val="333333"/>
          <w:sz w:val="21"/>
          <w:szCs w:val="21"/>
        </w:rPr>
        <w:t> - </w:t>
      </w:r>
      <w:hyperlink r:id="rId53" w:anchor="Par1195" w:history="1">
        <w:r w:rsidRPr="005723D9">
          <w:rPr>
            <w:rFonts w:ascii="Open Sans" w:eastAsia="Times New Roman" w:hAnsi="Open Sans" w:cs="Open Sans"/>
            <w:color w:val="337AB7"/>
            <w:sz w:val="21"/>
          </w:rPr>
          <w:t>5</w:t>
        </w:r>
      </w:hyperlink>
      <w:r w:rsidRPr="005723D9">
        <w:rPr>
          <w:rFonts w:ascii="Open Sans" w:eastAsia="Times New Roman" w:hAnsi="Open Sans" w:cs="Open Sans"/>
          <w:color w:val="333333"/>
          <w:sz w:val="21"/>
          <w:szCs w:val="21"/>
        </w:rPr>
        <w:t>6 настоящего Положения.</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60" w:name="Par1237"/>
      <w:bookmarkEnd w:id="60"/>
      <w:r w:rsidRPr="005723D9">
        <w:rPr>
          <w:rFonts w:ascii="Open Sans" w:eastAsia="Times New Roman" w:hAnsi="Open Sans" w:cs="Open Sans"/>
          <w:color w:val="333333"/>
          <w:sz w:val="21"/>
          <w:szCs w:val="21"/>
        </w:rPr>
        <w:t>Раздел 58. Извещение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310. Извещение и документация о проведении запроса предложений размещается заказчиком и/или организатором процедуры </w:t>
      </w:r>
      <w:proofErr w:type="spellStart"/>
      <w:r w:rsidRPr="005723D9">
        <w:rPr>
          <w:rFonts w:ascii="Open Sans" w:eastAsia="Times New Roman" w:hAnsi="Open Sans" w:cs="Open Sans"/>
          <w:color w:val="333333"/>
          <w:sz w:val="21"/>
          <w:szCs w:val="21"/>
        </w:rPr>
        <w:t>закупкина</w:t>
      </w:r>
      <w:proofErr w:type="spellEnd"/>
      <w:r w:rsidRPr="005723D9">
        <w:rPr>
          <w:rFonts w:ascii="Open Sans" w:eastAsia="Times New Roman" w:hAnsi="Open Sans" w:cs="Open Sans"/>
          <w:color w:val="333333"/>
          <w:sz w:val="21"/>
          <w:szCs w:val="21"/>
        </w:rPr>
        <w:t xml:space="preserve"> официальном сайте не менее чем за 7 дней до дня окончания подачи заявок на участие в запросе предложений (далее в настоящем параграфе - заявка).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311. В извещении о проведении запроса предложений заказчик и/или организатор процедуры закупки указывает информацию, предусмотренную </w:t>
      </w:r>
      <w:hyperlink r:id="rId54" w:anchor="Par722" w:history="1">
        <w:r w:rsidRPr="005723D9">
          <w:rPr>
            <w:rFonts w:ascii="Open Sans" w:eastAsia="Times New Roman" w:hAnsi="Open Sans" w:cs="Open Sans"/>
            <w:color w:val="337AB7"/>
            <w:sz w:val="21"/>
          </w:rPr>
          <w:t>разделом 25</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извещении о проведении запроса предложений заказчик и/или организатор процедуры закупки может указывать иную информацию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1" w:name="Par1242"/>
      <w:bookmarkEnd w:id="61"/>
      <w:r w:rsidRPr="005723D9">
        <w:rPr>
          <w:rFonts w:ascii="Open Sans" w:eastAsia="Times New Roman" w:hAnsi="Open Sans" w:cs="Open Sans"/>
          <w:color w:val="333333"/>
          <w:sz w:val="21"/>
          <w:szCs w:val="21"/>
        </w:rPr>
        <w:t>312. Заказчик и/или организатор процедуры закупки вправе принять решение о внесении изменений в извещение о проведении запроса предложений не позднее чем за 1 день до дня окончания срока подачи заявок. Заказчик и/или организатор процедуры закупки размещает внесенные изменения на официальном сайте в день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313. В случае внесения изменений позднее, чем за 3 дня до даты окончания подачи заявок, заказчик и/или организатор процедуры закупки обязан продлить срок подачи </w:t>
      </w:r>
      <w:r w:rsidRPr="005723D9">
        <w:rPr>
          <w:rFonts w:ascii="Open Sans" w:eastAsia="Times New Roman" w:hAnsi="Open Sans" w:cs="Open Sans"/>
          <w:color w:val="333333"/>
          <w:sz w:val="21"/>
          <w:szCs w:val="21"/>
        </w:rPr>
        <w:lastRenderedPageBreak/>
        <w:t>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5 дней.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314. Заказчик и/или организатор процедуры закупки вправе одновременно с размещением на официальном сайте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59. Документация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315. Документация о проведении запроса предложений должна содержать сведения, указанные в </w:t>
      </w:r>
      <w:hyperlink r:id="rId55" w:anchor="Par739" w:history="1">
        <w:r w:rsidRPr="005723D9">
          <w:rPr>
            <w:rFonts w:ascii="Open Sans" w:eastAsia="Times New Roman" w:hAnsi="Open Sans" w:cs="Open Sans"/>
            <w:color w:val="337AB7"/>
            <w:sz w:val="21"/>
          </w:rPr>
          <w:t>разделе 26</w:t>
        </w:r>
      </w:hyperlink>
      <w:r w:rsidRPr="005723D9">
        <w:rPr>
          <w:rFonts w:ascii="Open Sans" w:eastAsia="Times New Roman" w:hAnsi="Open Sans" w:cs="Open Sans"/>
          <w:color w:val="333333"/>
          <w:sz w:val="21"/>
          <w:szCs w:val="21"/>
        </w:rPr>
        <w:t>настоящего Положения, а также: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2)информацию о праве заказчика и/или организатора процедуры закупки 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2" w:name="Par1254"/>
      <w:bookmarkEnd w:id="62"/>
      <w:r w:rsidRPr="005723D9">
        <w:rPr>
          <w:rFonts w:ascii="Open Sans" w:eastAsia="Times New Roman" w:hAnsi="Open Sans" w:cs="Open Sans"/>
          <w:color w:val="333333"/>
          <w:sz w:val="21"/>
          <w:szCs w:val="21"/>
        </w:rPr>
        <w:t>3)перечень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4)иную информацию в зависимости от предмета закупки и требований заказчика и/или организатора процедуры закупки (при необходимости).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документации о проведении запроса предложений не устанавливается срок действия заявок, окончательных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316. Заказчик и/или организатор процедуры закупки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r:id="rId56" w:anchor="Par739" w:history="1">
        <w:r w:rsidRPr="005723D9">
          <w:rPr>
            <w:rFonts w:ascii="Open Sans" w:eastAsia="Times New Roman" w:hAnsi="Open Sans" w:cs="Open Sans"/>
            <w:color w:val="337AB7"/>
            <w:sz w:val="21"/>
          </w:rPr>
          <w:t>раздела 26</w:t>
        </w:r>
      </w:hyperlink>
      <w:r w:rsidRPr="005723D9">
        <w:rPr>
          <w:rFonts w:ascii="Open Sans" w:eastAsia="Times New Roman" w:hAnsi="Open Sans" w:cs="Open Sans"/>
          <w:color w:val="333333"/>
          <w:sz w:val="21"/>
          <w:szCs w:val="21"/>
        </w:rPr>
        <w:t>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317. Заказчик и/или организатор процедуры закупки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размещает изменения в документацию о проведении запроса предложений на официальном сайте в день принятия решения о внесении изменений.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318. В случае внесения изменений позднее, чем за 3 дня до даты окончания подачи заявок, заказчик и/или организатор процедуры закупки обязан продлить срок подачи заявок таким образом, чтобы со дня размещения на официальном сайте внесенных в </w:t>
      </w:r>
      <w:r w:rsidRPr="005723D9">
        <w:rPr>
          <w:rFonts w:ascii="Open Sans" w:eastAsia="Times New Roman" w:hAnsi="Open Sans" w:cs="Open Sans"/>
          <w:color w:val="333333"/>
          <w:sz w:val="21"/>
          <w:szCs w:val="21"/>
        </w:rPr>
        <w:lastRenderedPageBreak/>
        <w:t>документацию изменений до даты окончания срока подачи заявок оставалось не менее 5 дней.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63" w:name="Par1262"/>
      <w:bookmarkEnd w:id="63"/>
      <w:r w:rsidRPr="005723D9">
        <w:rPr>
          <w:rFonts w:ascii="Open Sans" w:eastAsia="Times New Roman" w:hAnsi="Open Sans" w:cs="Open Sans"/>
          <w:color w:val="333333"/>
          <w:sz w:val="21"/>
          <w:szCs w:val="21"/>
        </w:rPr>
        <w:t>Раздел 60. Порядок подачи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319. Подача заявок осуществляется в порядке, указанном в </w:t>
      </w:r>
      <w:hyperlink r:id="rId57" w:anchor="Par766" w:history="1">
        <w:r w:rsidRPr="005723D9">
          <w:rPr>
            <w:rFonts w:ascii="Open Sans" w:eastAsia="Times New Roman" w:hAnsi="Open Sans" w:cs="Open Sans"/>
            <w:color w:val="337AB7"/>
            <w:sz w:val="21"/>
          </w:rPr>
          <w:t>разделе 27</w:t>
        </w:r>
      </w:hyperlink>
      <w:r w:rsidRPr="005723D9">
        <w:rPr>
          <w:rFonts w:ascii="Open Sans" w:eastAsia="Times New Roman" w:hAnsi="Open Sans" w:cs="Open Sans"/>
          <w:color w:val="333333"/>
          <w:sz w:val="21"/>
          <w:szCs w:val="21"/>
        </w:rPr>
        <w:t> настоящего Положения с учетом требований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320.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идентификационный номер налогоплательщика(при его наличии);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документы, подтверждающие полномочия лица, подписавшего финансово-коммерческое предложение;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 иные документы, представляемые в подтверждение соответствия требованиям, изложенным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64" w:name="Par1273"/>
      <w:bookmarkEnd w:id="64"/>
      <w:r w:rsidRPr="005723D9">
        <w:rPr>
          <w:rFonts w:ascii="Open Sans" w:eastAsia="Times New Roman" w:hAnsi="Open Sans" w:cs="Open Sans"/>
          <w:color w:val="333333"/>
          <w:sz w:val="21"/>
          <w:szCs w:val="21"/>
        </w:rPr>
        <w:t>Раздел 61. Вскрытие, рассмотрение и оценка заявок</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321. Процедура вскрытия конвертов с заявками осуществляется в порядке, предусмотренном </w:t>
      </w:r>
      <w:hyperlink r:id="rId58" w:anchor="Par873" w:history="1">
        <w:r w:rsidRPr="005723D9">
          <w:rPr>
            <w:rFonts w:ascii="Open Sans" w:eastAsia="Times New Roman" w:hAnsi="Open Sans" w:cs="Open Sans"/>
            <w:color w:val="337AB7"/>
            <w:sz w:val="21"/>
          </w:rPr>
          <w:t>разделом 34</w:t>
        </w:r>
      </w:hyperlink>
      <w:r w:rsidRPr="005723D9">
        <w:rPr>
          <w:rFonts w:ascii="Open Sans" w:eastAsia="Times New Roman" w:hAnsi="Open Sans" w:cs="Open Sans"/>
          <w:color w:val="333333"/>
          <w:sz w:val="21"/>
          <w:szCs w:val="21"/>
        </w:rPr>
        <w:t>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322. Рассмотрение и оценка заявок проводятся не более 2 рабочих дней, следующего за днем окончания подачи заявок, если иное не установлено документацией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 и/или организатор процедуры закупки размещает соответствующее уведомление на официальном сайте.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323. Все заявки рассматриваются заказчиком и/или организатором процедуры закупки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324. Заказчик и/или организатор процедуры закупки может отклонить представленные заявки в случае: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1) несоответствия заявки требованиям, указанным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указания цены товаров, работ, услуг выше начальной (максимальной) цены договора (цены лота);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отказа от проведения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Отклонение представленных заявок по иным основаниям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5" w:name="Par1286"/>
      <w:bookmarkEnd w:id="65"/>
      <w:r w:rsidRPr="005723D9">
        <w:rPr>
          <w:rFonts w:ascii="Open Sans" w:eastAsia="Times New Roman" w:hAnsi="Open Sans" w:cs="Open Sans"/>
          <w:color w:val="333333"/>
          <w:sz w:val="21"/>
          <w:szCs w:val="21"/>
        </w:rPr>
        <w:t>325. В установленные документацией сроки заказчик и/или организатор процедуры закупки размещает на официальном сайте протокол запроса предложений, который может содержать:</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информацию о лучших условиях исполнения договора (без указания участника, предложившего такие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принятое заказчиком и/или организатором процедуры закупки решение об отклонении заявок с обоснованием причин отклонения.</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62. Порядок подачи окончательных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326. Подача окончательных предложений производится в порядке, указанном в </w:t>
      </w:r>
      <w:hyperlink r:id="rId59" w:anchor="Par1262" w:history="1">
        <w:r w:rsidRPr="005723D9">
          <w:rPr>
            <w:rFonts w:ascii="Open Sans" w:eastAsia="Times New Roman" w:hAnsi="Open Sans" w:cs="Open Sans"/>
            <w:color w:val="337AB7"/>
            <w:sz w:val="21"/>
          </w:rPr>
          <w:t>разделе 60</w:t>
        </w:r>
      </w:hyperlink>
      <w:r w:rsidRPr="005723D9">
        <w:rPr>
          <w:rFonts w:ascii="Open Sans" w:eastAsia="Times New Roman" w:hAnsi="Open Sans" w:cs="Open Sans"/>
          <w:color w:val="333333"/>
          <w:sz w:val="21"/>
          <w:szCs w:val="21"/>
        </w:rPr>
        <w:t>настоящего Положения с учетом требований настоящего раздела.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327. Участники запроса предложений имеют право подать окончательные предложения в соответствии с </w:t>
      </w:r>
      <w:hyperlink r:id="rId60" w:anchor="Par1254" w:history="1">
        <w:r w:rsidRPr="005723D9">
          <w:rPr>
            <w:rFonts w:ascii="Open Sans" w:eastAsia="Times New Roman" w:hAnsi="Open Sans" w:cs="Open Sans"/>
            <w:color w:val="337AB7"/>
            <w:sz w:val="21"/>
          </w:rPr>
          <w:t>подпунктом 3</w:t>
        </w:r>
      </w:hyperlink>
      <w:r w:rsidRPr="005723D9">
        <w:rPr>
          <w:rFonts w:ascii="Open Sans" w:eastAsia="Times New Roman" w:hAnsi="Open Sans" w:cs="Open Sans"/>
          <w:color w:val="333333"/>
          <w:sz w:val="21"/>
          <w:szCs w:val="21"/>
        </w:rPr>
        <w:t> пункта 315 настоящего Положения в течение 2 рабочих дней со дня размещения на официальном сайте протокола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r:id="rId61" w:anchor="Par1286" w:history="1">
        <w:r w:rsidRPr="005723D9">
          <w:rPr>
            <w:rFonts w:ascii="Open Sans" w:eastAsia="Times New Roman" w:hAnsi="Open Sans" w:cs="Open Sans"/>
            <w:color w:val="337AB7"/>
            <w:sz w:val="21"/>
          </w:rPr>
          <w:t>пунктом</w:t>
        </w:r>
      </w:hyperlink>
      <w:r w:rsidRPr="005723D9">
        <w:rPr>
          <w:rFonts w:ascii="Open Sans" w:eastAsia="Times New Roman" w:hAnsi="Open Sans" w:cs="Open Sans"/>
          <w:color w:val="333333"/>
          <w:sz w:val="21"/>
          <w:szCs w:val="21"/>
        </w:rPr>
        <w:t> 325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w:t>
      </w:r>
      <w:proofErr w:type="spellStart"/>
      <w:r w:rsidRPr="005723D9">
        <w:rPr>
          <w:rFonts w:ascii="Open Sans" w:eastAsia="Times New Roman" w:hAnsi="Open Sans" w:cs="Open Sans"/>
          <w:color w:val="333333"/>
          <w:sz w:val="21"/>
          <w:szCs w:val="21"/>
        </w:rPr>
        <w:t>с</w:t>
      </w:r>
      <w:hyperlink r:id="rId62" w:anchor="Par1301" w:history="1">
        <w:r w:rsidRPr="005723D9">
          <w:rPr>
            <w:rFonts w:ascii="Open Sans" w:eastAsia="Times New Roman" w:hAnsi="Open Sans" w:cs="Open Sans"/>
            <w:color w:val="337AB7"/>
            <w:sz w:val="21"/>
          </w:rPr>
          <w:t>разделом</w:t>
        </w:r>
        <w:proofErr w:type="spellEnd"/>
        <w:r w:rsidRPr="005723D9">
          <w:rPr>
            <w:rFonts w:ascii="Open Sans" w:eastAsia="Times New Roman" w:hAnsi="Open Sans" w:cs="Open Sans"/>
            <w:color w:val="337AB7"/>
            <w:sz w:val="21"/>
          </w:rPr>
          <w:t xml:space="preserve"> 63</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6" w:name="Par1296"/>
      <w:bookmarkEnd w:id="66"/>
      <w:r w:rsidRPr="005723D9">
        <w:rPr>
          <w:rFonts w:ascii="Open Sans" w:eastAsia="Times New Roman" w:hAnsi="Open Sans" w:cs="Open Sans"/>
          <w:color w:val="333333"/>
          <w:sz w:val="21"/>
          <w:szCs w:val="21"/>
        </w:rPr>
        <w:t>328. В состав окончательного предложения в соответствии с условиями документации могут быть включены: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предлагаемые участником условия договора в соответствии с </w:t>
      </w:r>
      <w:hyperlink r:id="rId63" w:anchor="Par1254" w:history="1">
        <w:r w:rsidRPr="005723D9">
          <w:rPr>
            <w:rFonts w:ascii="Open Sans" w:eastAsia="Times New Roman" w:hAnsi="Open Sans" w:cs="Open Sans"/>
            <w:color w:val="337AB7"/>
            <w:sz w:val="21"/>
          </w:rPr>
          <w:t>подпунктом 3</w:t>
        </w:r>
      </w:hyperlink>
      <w:r w:rsidRPr="005723D9">
        <w:rPr>
          <w:rFonts w:ascii="Open Sans" w:eastAsia="Times New Roman" w:hAnsi="Open Sans" w:cs="Open Sans"/>
          <w:color w:val="333333"/>
          <w:sz w:val="21"/>
          <w:szCs w:val="21"/>
        </w:rPr>
        <w:t> пункта 315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329. Форма окончательного предложения может определяться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67" w:name="Par1301"/>
      <w:bookmarkEnd w:id="67"/>
      <w:r w:rsidRPr="005723D9">
        <w:rPr>
          <w:rFonts w:ascii="Open Sans" w:eastAsia="Times New Roman" w:hAnsi="Open Sans" w:cs="Open Sans"/>
          <w:color w:val="333333"/>
          <w:sz w:val="21"/>
          <w:szCs w:val="21"/>
        </w:rPr>
        <w:t>Раздел 63. Вскрытие, рассмотрение и оценка </w:t>
      </w:r>
      <w:r w:rsidRPr="005723D9">
        <w:rPr>
          <w:rFonts w:ascii="Open Sans" w:eastAsia="Times New Roman" w:hAnsi="Open Sans" w:cs="Open Sans"/>
          <w:color w:val="333333"/>
          <w:sz w:val="21"/>
          <w:szCs w:val="21"/>
        </w:rPr>
        <w:br/>
        <w:t>окончательных предложений</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330. Вскрытие, рассмотрение и оценка окончательных предложений проводятся в порядке, указанном в </w:t>
      </w:r>
      <w:hyperlink r:id="rId64" w:anchor="Par1273" w:history="1">
        <w:r w:rsidRPr="005723D9">
          <w:rPr>
            <w:rFonts w:ascii="Open Sans" w:eastAsia="Times New Roman" w:hAnsi="Open Sans" w:cs="Open Sans"/>
            <w:color w:val="337AB7"/>
            <w:sz w:val="21"/>
          </w:rPr>
          <w:t>разделе 61</w:t>
        </w:r>
      </w:hyperlink>
      <w:r w:rsidRPr="005723D9">
        <w:rPr>
          <w:rFonts w:ascii="Open Sans" w:eastAsia="Times New Roman" w:hAnsi="Open Sans" w:cs="Open Sans"/>
          <w:color w:val="333333"/>
          <w:sz w:val="21"/>
          <w:szCs w:val="21"/>
        </w:rPr>
        <w:t>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331. В случае установления факта подачи одним участником закупки двух и более окончательных предложений в отношении одного и того же лота при условии, что </w:t>
      </w:r>
      <w:r w:rsidRPr="005723D9">
        <w:rPr>
          <w:rFonts w:ascii="Open Sans" w:eastAsia="Times New Roman" w:hAnsi="Open Sans" w:cs="Open Sans"/>
          <w:color w:val="333333"/>
          <w:sz w:val="21"/>
          <w:szCs w:val="21"/>
        </w:rPr>
        <w:lastRenderedPageBreak/>
        <w:t>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8" w:name="Par1305"/>
      <w:bookmarkEnd w:id="68"/>
      <w:r w:rsidRPr="005723D9">
        <w:rPr>
          <w:rFonts w:ascii="Open Sans" w:eastAsia="Times New Roman" w:hAnsi="Open Sans" w:cs="Open Sans"/>
          <w:color w:val="333333"/>
          <w:sz w:val="21"/>
          <w:szCs w:val="21"/>
        </w:rPr>
        <w:t>332. Все окончательные предложения рассматриваются заказчиком и/или организатором процедуры закупки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333. Заказчик и/или организатор процедуры закупки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334. Заказчик и/или организатор процедуры закупки отклоняет представленные окончательные предложения в случае: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69" w:name="Par1308"/>
      <w:bookmarkEnd w:id="69"/>
      <w:r w:rsidRPr="005723D9">
        <w:rPr>
          <w:rFonts w:ascii="Open Sans" w:eastAsia="Times New Roman" w:hAnsi="Open Sans" w:cs="Open Sans"/>
          <w:color w:val="333333"/>
          <w:sz w:val="21"/>
          <w:szCs w:val="21"/>
        </w:rPr>
        <w:t>1)несоответствия окончательного предложения требованиям, указанным в документации о проведении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70" w:name="Par1309"/>
      <w:bookmarkEnd w:id="70"/>
      <w:r w:rsidRPr="005723D9">
        <w:rPr>
          <w:rFonts w:ascii="Open Sans" w:eastAsia="Times New Roman" w:hAnsi="Open Sans" w:cs="Open Sans"/>
          <w:color w:val="333333"/>
          <w:sz w:val="21"/>
          <w:szCs w:val="21"/>
        </w:rPr>
        <w:t>2)указания худших условий договора, чем указанные в протоколе запроса предложений в соответствии с пунктом 325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3)отказа от проведения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предоставление недостоверной информации.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Отклонение окончательных предложений по иным основаниям не допускается.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335. Победителем запроса предложений признается участник, чье окончательное предложение признано лучшим в соответствии с </w:t>
      </w:r>
      <w:hyperlink r:id="rId65" w:anchor="Par1305" w:history="1">
        <w:r w:rsidRPr="005723D9">
          <w:rPr>
            <w:rFonts w:ascii="Open Sans" w:eastAsia="Times New Roman" w:hAnsi="Open Sans" w:cs="Open Sans"/>
            <w:color w:val="337AB7"/>
            <w:sz w:val="21"/>
          </w:rPr>
          <w:t>пунктом</w:t>
        </w:r>
      </w:hyperlink>
      <w:r w:rsidRPr="005723D9">
        <w:rPr>
          <w:rFonts w:ascii="Open Sans" w:eastAsia="Times New Roman" w:hAnsi="Open Sans" w:cs="Open Sans"/>
          <w:color w:val="333333"/>
          <w:sz w:val="21"/>
          <w:szCs w:val="21"/>
        </w:rPr>
        <w:t> 332 настоящего Положения, и окончательному предложению которого присвоен первый номер, за исключением случаев, указанных в пунктах 337-339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336.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71" w:name="Par1314"/>
      <w:bookmarkEnd w:id="71"/>
      <w:r w:rsidRPr="005723D9">
        <w:rPr>
          <w:rFonts w:ascii="Open Sans" w:eastAsia="Times New Roman" w:hAnsi="Open Sans" w:cs="Open Sans"/>
          <w:color w:val="333333"/>
          <w:sz w:val="21"/>
          <w:szCs w:val="21"/>
        </w:rPr>
        <w:t>337. В случае если подано единственное окончательное предложение, соответствующее условиям, изложенным в </w:t>
      </w:r>
      <w:hyperlink r:id="rId66" w:anchor="Par1296" w:history="1">
        <w:r w:rsidRPr="005723D9">
          <w:rPr>
            <w:rFonts w:ascii="Open Sans" w:eastAsia="Times New Roman" w:hAnsi="Open Sans" w:cs="Open Sans"/>
            <w:color w:val="337AB7"/>
            <w:sz w:val="21"/>
          </w:rPr>
          <w:t>пункте</w:t>
        </w:r>
      </w:hyperlink>
      <w:r w:rsidRPr="005723D9">
        <w:rPr>
          <w:rFonts w:ascii="Open Sans" w:eastAsia="Times New Roman" w:hAnsi="Open Sans" w:cs="Open Sans"/>
          <w:color w:val="333333"/>
          <w:sz w:val="21"/>
          <w:szCs w:val="21"/>
        </w:rPr>
        <w:t> 328 настоящего Положения, участник, подавший такое окончательное предложение, признается победителем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338. В случае если все окончательные предложения отклонены по основаниям, указанным в </w:t>
      </w:r>
      <w:hyperlink r:id="rId67" w:anchor="Par1308" w:history="1">
        <w:r w:rsidRPr="005723D9">
          <w:rPr>
            <w:rFonts w:ascii="Open Sans" w:eastAsia="Times New Roman" w:hAnsi="Open Sans" w:cs="Open Sans"/>
            <w:color w:val="337AB7"/>
            <w:sz w:val="21"/>
          </w:rPr>
          <w:t>подпунктах 1</w:t>
        </w:r>
      </w:hyperlink>
      <w:r w:rsidRPr="005723D9">
        <w:rPr>
          <w:rFonts w:ascii="Open Sans" w:eastAsia="Times New Roman" w:hAnsi="Open Sans" w:cs="Open Sans"/>
          <w:color w:val="333333"/>
          <w:sz w:val="21"/>
          <w:szCs w:val="21"/>
        </w:rPr>
        <w:t> и </w:t>
      </w:r>
      <w:hyperlink r:id="rId68" w:anchor="Par1309" w:history="1">
        <w:r w:rsidRPr="005723D9">
          <w:rPr>
            <w:rFonts w:ascii="Open Sans" w:eastAsia="Times New Roman" w:hAnsi="Open Sans" w:cs="Open Sans"/>
            <w:color w:val="337AB7"/>
            <w:sz w:val="21"/>
          </w:rPr>
          <w:t>2</w:t>
        </w:r>
      </w:hyperlink>
      <w:r w:rsidRPr="005723D9">
        <w:rPr>
          <w:rFonts w:ascii="Open Sans" w:eastAsia="Times New Roman" w:hAnsi="Open Sans" w:cs="Open Sans"/>
          <w:color w:val="333333"/>
          <w:sz w:val="21"/>
          <w:szCs w:val="21"/>
        </w:rPr>
        <w:t> пункта 334 настоящего Положения, победителем запроса предложений признается участник, условия исполнения договора которого признаны лучшими в соответствии с </w:t>
      </w:r>
      <w:hyperlink r:id="rId69" w:anchor="Par1286" w:history="1">
        <w:r w:rsidRPr="005723D9">
          <w:rPr>
            <w:rFonts w:ascii="Open Sans" w:eastAsia="Times New Roman" w:hAnsi="Open Sans" w:cs="Open Sans"/>
            <w:color w:val="337AB7"/>
            <w:sz w:val="21"/>
          </w:rPr>
          <w:t>пунктом</w:t>
        </w:r>
      </w:hyperlink>
      <w:r w:rsidRPr="005723D9">
        <w:rPr>
          <w:rFonts w:ascii="Open Sans" w:eastAsia="Times New Roman" w:hAnsi="Open Sans" w:cs="Open Sans"/>
          <w:color w:val="333333"/>
          <w:sz w:val="21"/>
          <w:szCs w:val="21"/>
        </w:rPr>
        <w:t> 325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72" w:name="Par1316"/>
      <w:bookmarkEnd w:id="72"/>
      <w:r w:rsidRPr="005723D9">
        <w:rPr>
          <w:rFonts w:ascii="Open Sans" w:eastAsia="Times New Roman" w:hAnsi="Open Sans" w:cs="Open Sans"/>
          <w:color w:val="333333"/>
          <w:sz w:val="21"/>
          <w:szCs w:val="21"/>
        </w:rPr>
        <w:t>339.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340. Итоги запроса предложений оформляются протоколом подведения итогов запроса предложений, в который могут быть внесены следующие сведения: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наименование товаров, работ, услуг, на закупку которых проводился запрос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условия договора, предложенные победителем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принятое решение об отклонении окончательных предложений с обоснованием причин отклонения;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 сведения о победителе запроса предложений, об участнике, окончательному предложению которого присвоен второй номер;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5) предложения для рассмотрения комиссией.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Организатор процедуры закупки привлекается для осуществления организационно-технического обеспечения работы объединенной конкурсной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конкурсной комиссии при проведении заседания.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341. Комиссия в том числе объединенная конкурсная комиссия рассматривает подготовленные заказчиком и/или организатором процедуры закупки окончательные предложения и материалы и утверждает итоги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342. Решение комиссии в том числе объединенной комиссии оформляется протоколом, который подписывается членами комиссии или объединенной конкурсной комиссии и её председателем.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343. Протокол комиссии в том числе объединенной комиссии размещается на официальном сайте не позднее 3 дней с даты подписания протокола членами комиссии или объединенной конкурсной комиссии и её председателем.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64. Заключение договора по результатам запроса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344. Договор заключается на условиях окончательного предложения победителя или участника, с которым заключается договор.</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345. Если победитель запроса предложений не исполнил необходимые для заключения договора условия, заказчики/или организатор процедуры закупки вправе заключить договор с участником, окончательному предложению которого присвоен второй номер.</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bookmarkStart w:id="73" w:name="Par1333"/>
      <w:bookmarkEnd w:id="73"/>
      <w:r w:rsidRPr="005723D9">
        <w:rPr>
          <w:rFonts w:ascii="Open Sans" w:eastAsia="Times New Roman" w:hAnsi="Open Sans" w:cs="Open Sans"/>
          <w:color w:val="333333"/>
          <w:sz w:val="21"/>
          <w:szCs w:val="21"/>
        </w:rPr>
        <w:t>Раздел 65. Последствия признания запроса предложений несостоявшимся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346. Запрос предложений признается несостоявшимся если: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1)на участие в запросе предложений не подано ни одной заявки;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2)на участие в запросе предложений подана одна заявка;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3)по итогам рассмотрения и оценки заявок только один участник допущен к участию в запросе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4)ни один из участников не допущен к участию в запросе предложений;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5)победитель запроса предложений или участник, окончательному предложению которого присвоен второй номер, не исполняют необходимые для заключения договора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347.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настоящим Положением. Цена такого договора не может превышать цену, указанную в заявке участника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Если запрос предложений при проведении совместной закупки признан несостоявшейся в соответствии с подпунктом 3) пункта 346 настоящего Положения, организатор </w:t>
      </w:r>
      <w:r w:rsidRPr="005723D9">
        <w:rPr>
          <w:rFonts w:ascii="Open Sans" w:eastAsia="Times New Roman" w:hAnsi="Open Sans" w:cs="Open Sans"/>
          <w:color w:val="333333"/>
          <w:sz w:val="21"/>
          <w:szCs w:val="21"/>
        </w:rPr>
        <w:lastRenderedPageBreak/>
        <w:t>процедуры закупки направляет пакет документов по указанной закупке на рассмотрение в ЦДЗ для согласования заключения договора с единственным поставщиком.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запрос предложений при проведении совместной закупки признан несостоявшимся в соответствии с подпунктами 1), 4), 5) пункта 346 настоящего Положения, то организатор процедуры закупки вправе объявить новый запрос предложений или осуществить закупку другим способом при наличии письменного согласования с ЦДЗ.</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66. Особенности проведения запроса предложений </w:t>
      </w:r>
      <w:r w:rsidRPr="005723D9">
        <w:rPr>
          <w:rFonts w:ascii="Open Sans" w:eastAsia="Times New Roman" w:hAnsi="Open Sans" w:cs="Open Sans"/>
          <w:color w:val="333333"/>
          <w:sz w:val="21"/>
          <w:szCs w:val="21"/>
        </w:rPr>
        <w:br/>
        <w:t>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348. Запрос предложений в электронной форме проводится в порядке, указанном в </w:t>
      </w:r>
      <w:hyperlink r:id="rId70" w:anchor="Par499" w:history="1">
        <w:r w:rsidRPr="005723D9">
          <w:rPr>
            <w:rFonts w:ascii="Open Sans" w:eastAsia="Times New Roman" w:hAnsi="Open Sans" w:cs="Open Sans"/>
            <w:color w:val="337AB7"/>
            <w:sz w:val="21"/>
          </w:rPr>
          <w:t>разделах 17</w:t>
        </w:r>
      </w:hyperlink>
      <w:r w:rsidRPr="005723D9">
        <w:rPr>
          <w:rFonts w:ascii="Open Sans" w:eastAsia="Times New Roman" w:hAnsi="Open Sans" w:cs="Open Sans"/>
          <w:color w:val="333333"/>
          <w:sz w:val="21"/>
          <w:szCs w:val="21"/>
        </w:rPr>
        <w:t>, </w:t>
      </w:r>
      <w:hyperlink r:id="rId71" w:anchor="Par993" w:history="1">
        <w:r w:rsidRPr="005723D9">
          <w:rPr>
            <w:rFonts w:ascii="Open Sans" w:eastAsia="Times New Roman" w:hAnsi="Open Sans" w:cs="Open Sans"/>
            <w:color w:val="337AB7"/>
            <w:sz w:val="21"/>
          </w:rPr>
          <w:t>40</w:t>
        </w:r>
      </w:hyperlink>
      <w:r w:rsidRPr="005723D9">
        <w:rPr>
          <w:rFonts w:ascii="Open Sans" w:eastAsia="Times New Roman" w:hAnsi="Open Sans" w:cs="Open Sans"/>
          <w:color w:val="333333"/>
          <w:sz w:val="21"/>
          <w:szCs w:val="21"/>
        </w:rPr>
        <w:t>, </w:t>
      </w:r>
      <w:hyperlink r:id="rId72" w:anchor="Par1237" w:history="1">
        <w:r w:rsidRPr="005723D9">
          <w:rPr>
            <w:rFonts w:ascii="Open Sans" w:eastAsia="Times New Roman" w:hAnsi="Open Sans" w:cs="Open Sans"/>
            <w:color w:val="337AB7"/>
            <w:sz w:val="21"/>
          </w:rPr>
          <w:t>58</w:t>
        </w:r>
      </w:hyperlink>
      <w:r w:rsidRPr="005723D9">
        <w:rPr>
          <w:rFonts w:ascii="Open Sans" w:eastAsia="Times New Roman" w:hAnsi="Open Sans" w:cs="Open Sans"/>
          <w:color w:val="333333"/>
          <w:sz w:val="21"/>
          <w:szCs w:val="21"/>
        </w:rPr>
        <w:t> - </w:t>
      </w:r>
      <w:hyperlink r:id="rId73" w:anchor="Par1333" w:history="1">
        <w:r w:rsidRPr="005723D9">
          <w:rPr>
            <w:rFonts w:ascii="Open Sans" w:eastAsia="Times New Roman" w:hAnsi="Open Sans" w:cs="Open Sans"/>
            <w:color w:val="337AB7"/>
            <w:sz w:val="21"/>
          </w:rPr>
          <w:t>65</w:t>
        </w:r>
      </w:hyperlink>
      <w:r w:rsidRPr="005723D9">
        <w:rPr>
          <w:rFonts w:ascii="Open Sans" w:eastAsia="Times New Roman" w:hAnsi="Open Sans" w:cs="Open Sans"/>
          <w:color w:val="333333"/>
          <w:sz w:val="21"/>
          <w:szCs w:val="21"/>
        </w:rPr>
        <w:t>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67. Закупка у единственного поставщика </w:t>
      </w:r>
      <w:r w:rsidRPr="005723D9">
        <w:rPr>
          <w:rFonts w:ascii="Open Sans" w:eastAsia="Times New Roman" w:hAnsi="Open Sans" w:cs="Open Sans"/>
          <w:color w:val="333333"/>
          <w:sz w:val="21"/>
          <w:szCs w:val="21"/>
        </w:rPr>
        <w:br/>
        <w:t>(исполнителя, подрядчика)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349. Под закупкой у единственного поставщика (исполнителя, подрядчика) понимается закупка, при которой заказчик и/или организатор процедуры закупки заключает договор с конкретным поставщиком (исполнителем, подрядчиком).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закупке у единственного поставщика (исполнителя, подрядчика) извещение и документация о закупке не формируются.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После заключения договора сведения о закупке у единственного поставщика (исполнителя, подрядчика), размещаются на официальном сайте.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Заказчик и/или организатор процедуры закупки вправе отказаться от закупки у единственного поставщика (исполнителя, подрядчика) в любой момент до заключения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68. Условия проведения закупки через электронный магазин</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350. Закупка посредством электронного магазина− это система электронной торговли, в которой НУЗ ОАО «РЖД» могут в свободной форме на условиях конкурентного отбора приобретать товары работы и услуги стоимостью не более 300 тыс. рублей у юридических и физических лиц.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проведении закупки через электронный магазин требования к участникам не предъявляются, проведение процедуры обеспечивается в электронном магазине, договор заключается с поставщиком (исполнителем, подрядчиком), предложившим лучшую цену товара, работы, услуги.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351. Закупка посредством электронного магазина не предусматривает подачу заявки участника. Закупка через электронный магазин проводится исключительно в электронной форме.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352. Закупка посредством электронного магазина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w:t>
      </w:r>
      <w:r w:rsidRPr="005723D9">
        <w:rPr>
          <w:rFonts w:ascii="Open Sans" w:eastAsia="Times New Roman" w:hAnsi="Open Sans" w:cs="Open Sans"/>
          <w:color w:val="333333"/>
          <w:sz w:val="21"/>
          <w:szCs w:val="21"/>
        </w:rPr>
        <w:lastRenderedPageBreak/>
        <w:t>договоров на сумму не более 300 тыс. рублей с учетом НДС и/или иных видов налогов, а также в целях сокращения сроков при закупке лекарственных средств и изделий медицинского назначения и иных расходных материалов, а также оказание услуг и выполнения работ для обеспечения непрерывности медицинской деятельности.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353. Выбор электронного магазина осуществляется конкурентными способами закупки в соответствии с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Раздел 69. Порядок проведения закупки посредством </w:t>
      </w:r>
      <w:r w:rsidRPr="005723D9">
        <w:rPr>
          <w:rFonts w:ascii="Open Sans" w:eastAsia="Times New Roman" w:hAnsi="Open Sans" w:cs="Open Sans"/>
          <w:color w:val="333333"/>
          <w:sz w:val="21"/>
          <w:szCs w:val="21"/>
        </w:rPr>
        <w:br/>
        <w:t>электронного магазина</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354. Закупка проводится путем сопоставления предложенных цен участников, зарегистрированных в данном электронном магазине.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355. Участник, предложивший наилучшие условия, признаётся победителем.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356.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представляет исчерпывающее описание предлагаемого к поставке товара, оказываемой услуге, выполняемой работе.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Закупка посредством электронного магазина проводится в следующем порядке: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1) перед началом процедуры закупки посредством электронного магазина, желающие принять в нем участие, должны заполнить регистрационную форму участника, в которой должны быть указаны: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а)наименование участника;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б)индивидуальный налоговый номер участника;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в)контактные данные участника (адрес, фамилия, имя, отчество, телефон контактного лица, адрес электронной почты);</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г)иные сведения, предусмотренные регистрационной формой.</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закупки посредством электронного магазина.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2) если несколько участников представили одинаковые по цене предложения, лучшим из таких предложений признается представленное первым.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 по итогам проведения закупки посредством электронного магазина формируется протокол, в котором отражаются первое и второе по привлекательности предложения по цене. Протокол размещается на официальном сайте, на следующий рабочий день после проведения конкурентного отбора.</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b/>
          <w:bCs/>
          <w:color w:val="333333"/>
          <w:sz w:val="21"/>
          <w:szCs w:val="21"/>
        </w:rPr>
        <w:t>Глава 4. Заключение и исполнение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357.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358. Порядок, сроки направления проекта договора указываются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74" w:name="Par1423"/>
      <w:bookmarkEnd w:id="74"/>
      <w:r w:rsidRPr="005723D9">
        <w:rPr>
          <w:rFonts w:ascii="Open Sans" w:eastAsia="Times New Roman" w:hAnsi="Open Sans" w:cs="Open Sans"/>
          <w:color w:val="333333"/>
          <w:sz w:val="21"/>
          <w:szCs w:val="21"/>
        </w:rPr>
        <w:t>359. В случае неисполнения победителем закупки необходимых для заключения договора условий, заказчик вправе заключить договор с иным участником в соответствии с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360. Срок передачи договора от заказчика и/или организатора процедуры закупки участнику, с которым заключается договор, не должен превышать срока, установленного в документации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361. Срок подписания договора победителем, участником, с которым заключается договор, не должен превышать срок, указанный в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bookmarkStart w:id="75" w:name="Par1427"/>
      <w:bookmarkEnd w:id="75"/>
      <w:r w:rsidRPr="005723D9">
        <w:rPr>
          <w:rFonts w:ascii="Open Sans" w:eastAsia="Times New Roman" w:hAnsi="Open Sans" w:cs="Open Sans"/>
          <w:color w:val="333333"/>
          <w:sz w:val="21"/>
          <w:szCs w:val="21"/>
        </w:rPr>
        <w:t>362.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363. По итогам совместной закупки победителем процедуры закупки заключается договор с каждым заказчиком, участвовавшим в совместной закупке в соответствии с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не исполнившими необходимых для заключения договора условия.</w:t>
      </w:r>
      <w:bookmarkStart w:id="76" w:name="Par1429"/>
      <w:bookmarkEnd w:id="76"/>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365. 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 При этом договор не может быть заключен ранее 10 дней с даты подведения итогов конкурентного способа закупки, если такой порядок предусмотрен документацией о закупке.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366. В случае если документацией о закупке было предусмотрено представление обеспечения исполнения договора на участие в процедуре, заказчик и/или организатор процедуры закупки удерживает такое обеспечение при наступлении обстоятельств по пунктам 359, 363 - 365 настоящего Положения, при отзыве заявки после окончания срока подачи заявок, а также в иных случаях, предусмотренных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367.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368. Исполнение договора может обеспечиваться предоставлением банковской гарантии, выданной банком приемлемым для заказчика и/или организатора процедуры закупки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w:t>
      </w:r>
      <w:r w:rsidRPr="005723D9">
        <w:rPr>
          <w:rFonts w:ascii="Open Sans" w:eastAsia="Times New Roman" w:hAnsi="Open Sans" w:cs="Open Sans"/>
          <w:color w:val="333333"/>
          <w:sz w:val="21"/>
          <w:szCs w:val="21"/>
        </w:rPr>
        <w:lastRenderedPageBreak/>
        <w:t>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Банковская гарантия должна соответствовать условиям, установленным в </w:t>
      </w:r>
      <w:hyperlink r:id="rId74" w:anchor="Par812" w:history="1">
        <w:r w:rsidRPr="005723D9">
          <w:rPr>
            <w:rFonts w:ascii="Open Sans" w:eastAsia="Times New Roman" w:hAnsi="Open Sans" w:cs="Open Sans"/>
            <w:color w:val="337AB7"/>
            <w:sz w:val="21"/>
          </w:rPr>
          <w:t>разделе 29</w:t>
        </w:r>
      </w:hyperlink>
      <w:r w:rsidRPr="005723D9">
        <w:rPr>
          <w:rFonts w:ascii="Open Sans" w:eastAsia="Times New Roman" w:hAnsi="Open Sans" w:cs="Open Sans"/>
          <w:color w:val="333333"/>
          <w:sz w:val="21"/>
          <w:szCs w:val="21"/>
        </w:rPr>
        <w:t> настоящего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Денежные средства, внесенные в качестве обеспечения исполнения договора, возвращаются на счет исполнителя договора в течение 10 банковских дней с даты получения документов, подтверждающих надлежащее исполнение обязательств по договору.</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369.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пунктах 138-139 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370.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75" w:history="1">
        <w:r w:rsidRPr="005723D9">
          <w:rPr>
            <w:rFonts w:ascii="Open Sans" w:eastAsia="Times New Roman" w:hAnsi="Open Sans" w:cs="Open Sans"/>
            <w:color w:val="337AB7"/>
            <w:sz w:val="21"/>
          </w:rPr>
          <w:t>Гражданским кодексом</w:t>
        </w:r>
      </w:hyperlink>
      <w:r w:rsidRPr="005723D9">
        <w:rPr>
          <w:rFonts w:ascii="Open Sans" w:eastAsia="Times New Roman" w:hAnsi="Open Sans" w:cs="Open Sans"/>
          <w:color w:val="333333"/>
          <w:sz w:val="21"/>
          <w:szCs w:val="21"/>
        </w:rPr>
        <w:t>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В случае </w:t>
      </w:r>
      <w:proofErr w:type="spellStart"/>
      <w:r w:rsidRPr="005723D9">
        <w:rPr>
          <w:rFonts w:ascii="Open Sans" w:eastAsia="Times New Roman" w:hAnsi="Open Sans" w:cs="Open Sans"/>
          <w:color w:val="333333"/>
          <w:sz w:val="21"/>
          <w:szCs w:val="21"/>
        </w:rPr>
        <w:t>недостижения</w:t>
      </w:r>
      <w:proofErr w:type="spellEnd"/>
      <w:r w:rsidRPr="005723D9">
        <w:rPr>
          <w:rFonts w:ascii="Open Sans" w:eastAsia="Times New Roman" w:hAnsi="Open Sans" w:cs="Open Sans"/>
          <w:color w:val="333333"/>
          <w:sz w:val="21"/>
          <w:szCs w:val="21"/>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76" w:history="1">
        <w:r w:rsidRPr="005723D9">
          <w:rPr>
            <w:rFonts w:ascii="Open Sans" w:eastAsia="Times New Roman" w:hAnsi="Open Sans" w:cs="Open Sans"/>
            <w:color w:val="337AB7"/>
            <w:sz w:val="21"/>
          </w:rPr>
          <w:t>Гражданским кодексом</w:t>
        </w:r>
      </w:hyperlink>
      <w:r w:rsidRPr="005723D9">
        <w:rPr>
          <w:rFonts w:ascii="Open Sans" w:eastAsia="Times New Roman" w:hAnsi="Open Sans" w:cs="Open Sans"/>
          <w:color w:val="333333"/>
          <w:sz w:val="21"/>
          <w:szCs w:val="21"/>
        </w:rPr>
        <w:t>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371. Заказчик в одностороннем порядке может отказаться от исполнения обязательств по договору по основаниям, предусмотренным </w:t>
      </w:r>
      <w:hyperlink r:id="rId77" w:history="1">
        <w:r w:rsidRPr="005723D9">
          <w:rPr>
            <w:rFonts w:ascii="Open Sans" w:eastAsia="Times New Roman" w:hAnsi="Open Sans" w:cs="Open Sans"/>
            <w:color w:val="337AB7"/>
            <w:sz w:val="21"/>
          </w:rPr>
          <w:t>Гражданским кодексом</w:t>
        </w:r>
      </w:hyperlink>
      <w:r w:rsidRPr="005723D9">
        <w:rPr>
          <w:rFonts w:ascii="Open Sans" w:eastAsia="Times New Roman" w:hAnsi="Open Sans" w:cs="Open Sans"/>
          <w:color w:val="333333"/>
          <w:sz w:val="21"/>
          <w:szCs w:val="21"/>
        </w:rPr>
        <w:t> Российской Федерации.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372.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xml:space="preserve">373.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w:t>
      </w:r>
      <w:r w:rsidRPr="005723D9">
        <w:rPr>
          <w:rFonts w:ascii="Open Sans" w:eastAsia="Times New Roman" w:hAnsi="Open Sans" w:cs="Open Sans"/>
          <w:color w:val="333333"/>
          <w:sz w:val="21"/>
          <w:szCs w:val="21"/>
        </w:rPr>
        <w:lastRenderedPageBreak/>
        <w:t>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374.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375.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0E64DE">
      <w:pPr>
        <w:shd w:val="clear" w:color="auto" w:fill="FFFFFF"/>
        <w:spacing w:after="0" w:line="317" w:lineRule="atLeast"/>
        <w:jc w:val="center"/>
        <w:rPr>
          <w:rFonts w:ascii="Open Sans" w:eastAsia="Times New Roman" w:hAnsi="Open Sans" w:cs="Open Sans"/>
          <w:color w:val="333333"/>
          <w:sz w:val="21"/>
          <w:szCs w:val="21"/>
        </w:rPr>
      </w:pPr>
      <w:r w:rsidRPr="005723D9">
        <w:rPr>
          <w:rFonts w:ascii="Open Sans" w:eastAsia="Times New Roman" w:hAnsi="Open Sans" w:cs="Open Sans"/>
          <w:b/>
          <w:bCs/>
          <w:color w:val="333333"/>
          <w:sz w:val="21"/>
          <w:szCs w:val="21"/>
        </w:rPr>
        <w:t>Глава 5. Заключительные положения</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 </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376. ЦДЗ в рамках координации закупочной деятельности НУЗ ОАО «РЖД» вправе предлагать и внедрять программно-технические и иные решения с целью автоматизации и оптимизации производственных процессов, связанных с планированием и осуществлением закупок, заключением и исполнением договоров по их итогам.</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377.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w:t>
      </w:r>
    </w:p>
    <w:p w:rsidR="005723D9" w:rsidRPr="005723D9" w:rsidRDefault="005723D9" w:rsidP="005723D9">
      <w:pPr>
        <w:shd w:val="clear" w:color="auto" w:fill="FFFFFF"/>
        <w:spacing w:after="0" w:line="317" w:lineRule="atLeast"/>
        <w:jc w:val="both"/>
        <w:rPr>
          <w:rFonts w:ascii="Open Sans" w:eastAsia="Times New Roman" w:hAnsi="Open Sans" w:cs="Open Sans"/>
          <w:color w:val="333333"/>
          <w:sz w:val="21"/>
          <w:szCs w:val="21"/>
        </w:rPr>
      </w:pPr>
      <w:r w:rsidRPr="005723D9">
        <w:rPr>
          <w:rFonts w:ascii="Open Sans" w:eastAsia="Times New Roman" w:hAnsi="Open Sans" w:cs="Open Sans"/>
          <w:color w:val="333333"/>
          <w:sz w:val="21"/>
          <w:szCs w:val="21"/>
        </w:rPr>
        <w:t>378. Настоящее Положение вступает в силу с __________________ и размещается на сайте заказчика в срок не позднее 10 рабочих дней с момента его утверждения. </w:t>
      </w:r>
    </w:p>
    <w:p w:rsidR="005723D9" w:rsidRDefault="005723D9" w:rsidP="005723D9">
      <w:pPr>
        <w:jc w:val="both"/>
      </w:pPr>
    </w:p>
    <w:sectPr w:rsidR="005723D9" w:rsidSect="00F87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723D9"/>
    <w:rsid w:val="000E64DE"/>
    <w:rsid w:val="002C5EED"/>
    <w:rsid w:val="00322A7F"/>
    <w:rsid w:val="005723D9"/>
    <w:rsid w:val="007E38DA"/>
    <w:rsid w:val="00E86B2D"/>
    <w:rsid w:val="00F8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10"/>
    <w:rsid w:val="005723D9"/>
    <w:rPr>
      <w:rFonts w:ascii="Times New Roman" w:eastAsia="Times New Roman" w:hAnsi="Times New Roman" w:cs="Times New Roman"/>
      <w:sz w:val="24"/>
      <w:szCs w:val="24"/>
    </w:rPr>
  </w:style>
  <w:style w:type="paragraph" w:styleId="a4">
    <w:name w:val="Title"/>
    <w:basedOn w:val="a"/>
    <w:link w:val="a3"/>
    <w:uiPriority w:val="10"/>
    <w:qFormat/>
    <w:rsid w:val="00572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530265">
      <w:bodyDiv w:val="1"/>
      <w:marLeft w:val="0"/>
      <w:marRight w:val="0"/>
      <w:marTop w:val="0"/>
      <w:marBottom w:val="0"/>
      <w:divBdr>
        <w:top w:val="none" w:sz="0" w:space="0" w:color="auto"/>
        <w:left w:val="none" w:sz="0" w:space="0" w:color="auto"/>
        <w:bottom w:val="none" w:sz="0" w:space="0" w:color="auto"/>
        <w:right w:val="none" w:sz="0" w:space="0" w:color="auto"/>
      </w:divBdr>
    </w:div>
    <w:div w:id="18189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nash-uzlb.med.cap.ru/564699/629146/629147/Page.aspx" TargetMode="External"/><Relationship Id="rId18" Type="http://schemas.openxmlformats.org/officeDocument/2006/relationships/hyperlink" Target="http://www.kanash-uzlb.med.cap.ru/564699/629146/629147/Page.aspx" TargetMode="External"/><Relationship Id="rId26" Type="http://schemas.openxmlformats.org/officeDocument/2006/relationships/hyperlink" Target="http://www.kanash-uzlb.med.cap.ru/564699/629146/629147/Page.aspx" TargetMode="External"/><Relationship Id="rId39" Type="http://schemas.openxmlformats.org/officeDocument/2006/relationships/hyperlink" Target="http://www.kanash-uzlb.med.cap.ru/564699/629146/629147/Page.aspx" TargetMode="External"/><Relationship Id="rId21" Type="http://schemas.openxmlformats.org/officeDocument/2006/relationships/hyperlink" Target="http://www.kanash-uzlb.med.cap.ru/564699/629146/629147/Page.aspx" TargetMode="External"/><Relationship Id="rId34" Type="http://schemas.openxmlformats.org/officeDocument/2006/relationships/hyperlink" Target="http://www.kanash-uzlb.med.cap.ru/564699/629146/629147/Page.aspx" TargetMode="External"/><Relationship Id="rId42" Type="http://schemas.openxmlformats.org/officeDocument/2006/relationships/hyperlink" Target="http://www.kanash-uzlb.med.cap.ru/564699/629146/629147/Page.aspx" TargetMode="External"/><Relationship Id="rId47" Type="http://schemas.openxmlformats.org/officeDocument/2006/relationships/hyperlink" Target="http://www.kanash-uzlb.med.cap.ru/564699/629146/629147/Page.aspx" TargetMode="External"/><Relationship Id="rId50" Type="http://schemas.openxmlformats.org/officeDocument/2006/relationships/hyperlink" Target="http://www.kanash-uzlb.med.cap.ru/564699/629146/629147/Page.aspx" TargetMode="External"/><Relationship Id="rId55" Type="http://schemas.openxmlformats.org/officeDocument/2006/relationships/hyperlink" Target="http://www.kanash-uzlb.med.cap.ru/564699/629146/629147/Page.aspx" TargetMode="External"/><Relationship Id="rId63" Type="http://schemas.openxmlformats.org/officeDocument/2006/relationships/hyperlink" Target="http://www.kanash-uzlb.med.cap.ru/564699/629146/629147/Page.aspx" TargetMode="External"/><Relationship Id="rId68" Type="http://schemas.openxmlformats.org/officeDocument/2006/relationships/hyperlink" Target="http://www.kanash-uzlb.med.cap.ru/564699/629146/629147/Page.aspx" TargetMode="External"/><Relationship Id="rId76" Type="http://schemas.openxmlformats.org/officeDocument/2006/relationships/hyperlink" Target="consultantplus://offline/ref=3EEF83BA23A828AD0CA95920CBEA6FD2C45C7B920674296B8D4AB2E764l719Q" TargetMode="External"/><Relationship Id="rId7" Type="http://schemas.openxmlformats.org/officeDocument/2006/relationships/hyperlink" Target="consultantplus://offline/ref=3EEF83BA23A828AD0CA95920CBEA6FD2C45C7B930173296B8D4AB2E76479E8CBD7047B75745554B7l816Q" TargetMode="External"/><Relationship Id="rId71" Type="http://schemas.openxmlformats.org/officeDocument/2006/relationships/hyperlink" Target="http://www.kanash-uzlb.med.cap.ru/564699/629146/629147/Page.aspx" TargetMode="External"/><Relationship Id="rId2" Type="http://schemas.openxmlformats.org/officeDocument/2006/relationships/settings" Target="settings.xml"/><Relationship Id="rId16" Type="http://schemas.openxmlformats.org/officeDocument/2006/relationships/hyperlink" Target="http://www.kanash-uzlb.med.cap.ru/564699/629146/629147/Page.aspx" TargetMode="External"/><Relationship Id="rId29" Type="http://schemas.openxmlformats.org/officeDocument/2006/relationships/hyperlink" Target="http://www.kanash-uzlb.med.cap.ru/564699/629146/629147/Page.aspx" TargetMode="External"/><Relationship Id="rId11" Type="http://schemas.openxmlformats.org/officeDocument/2006/relationships/hyperlink" Target="http://www.kanash-uzlb.med.cap.ru/564699/629146/629147/Page.aspx" TargetMode="External"/><Relationship Id="rId24" Type="http://schemas.openxmlformats.org/officeDocument/2006/relationships/hyperlink" Target="http://www.kanash-uzlb.med.cap.ru/564699/629146/629147/Page.aspx" TargetMode="External"/><Relationship Id="rId32" Type="http://schemas.openxmlformats.org/officeDocument/2006/relationships/hyperlink" Target="http://www.kanash-uzlb.med.cap.ru/564699/629146/629147/Page.aspx" TargetMode="External"/><Relationship Id="rId37" Type="http://schemas.openxmlformats.org/officeDocument/2006/relationships/hyperlink" Target="http://www.kanash-uzlb.med.cap.ru/564699/629146/629147/Page.aspx" TargetMode="External"/><Relationship Id="rId40" Type="http://schemas.openxmlformats.org/officeDocument/2006/relationships/hyperlink" Target="http://www.kanash-uzlb.med.cap.ru/564699/629146/629147/Page.aspx" TargetMode="External"/><Relationship Id="rId45" Type="http://schemas.openxmlformats.org/officeDocument/2006/relationships/hyperlink" Target="http://www.kanash-uzlb.med.cap.ru/564699/629146/629147/Page.aspx" TargetMode="External"/><Relationship Id="rId53" Type="http://schemas.openxmlformats.org/officeDocument/2006/relationships/hyperlink" Target="http://www.kanash-uzlb.med.cap.ru/564699/629146/629147/Page.aspx" TargetMode="External"/><Relationship Id="rId58" Type="http://schemas.openxmlformats.org/officeDocument/2006/relationships/hyperlink" Target="http://www.kanash-uzlb.med.cap.ru/564699/629146/629147/Page.aspx" TargetMode="External"/><Relationship Id="rId66" Type="http://schemas.openxmlformats.org/officeDocument/2006/relationships/hyperlink" Target="http://www.kanash-uzlb.med.cap.ru/564699/629146/629147/Page.aspx" TargetMode="External"/><Relationship Id="rId74" Type="http://schemas.openxmlformats.org/officeDocument/2006/relationships/hyperlink" Target="http://www.kanash-uzlb.med.cap.ru/564699/629146/629147/Page.aspx" TargetMode="External"/><Relationship Id="rId79" Type="http://schemas.openxmlformats.org/officeDocument/2006/relationships/theme" Target="theme/theme1.xml"/><Relationship Id="rId5" Type="http://schemas.openxmlformats.org/officeDocument/2006/relationships/hyperlink" Target="consultantplus://offline/ref=3EEF83BA23A828AD0CA95920CBEA6FD2C45C7B920674296B8D4AB2E76479E8CBD7047B75745550BCl816Q" TargetMode="External"/><Relationship Id="rId61" Type="http://schemas.openxmlformats.org/officeDocument/2006/relationships/hyperlink" Target="http://www.kanash-uzlb.med.cap.ru/564699/629146/629147/Page.aspx" TargetMode="External"/><Relationship Id="rId10" Type="http://schemas.openxmlformats.org/officeDocument/2006/relationships/hyperlink" Target="http://www.kanash-uzlb.med.cap.ru/564699/629146/629147/Page.aspx" TargetMode="External"/><Relationship Id="rId19" Type="http://schemas.openxmlformats.org/officeDocument/2006/relationships/hyperlink" Target="consultantplus://offline/ref=3EEF83BA23A828AD0CA95920CBEA6FD2C45F7994077B296B8D4AB2E76479E8CBD7047B75745751BEl810Q" TargetMode="External"/><Relationship Id="rId31" Type="http://schemas.openxmlformats.org/officeDocument/2006/relationships/hyperlink" Target="http://www.kanash-uzlb.med.cap.ru/564699/629146/629147/Page.aspx" TargetMode="External"/><Relationship Id="rId44" Type="http://schemas.openxmlformats.org/officeDocument/2006/relationships/hyperlink" Target="http://www.kanash-uzlb.med.cap.ru/564699/629146/629147/Page.aspx" TargetMode="External"/><Relationship Id="rId52" Type="http://schemas.openxmlformats.org/officeDocument/2006/relationships/hyperlink" Target="http://www.kanash-uzlb.med.cap.ru/564699/629146/629147/Page.aspx" TargetMode="External"/><Relationship Id="rId60" Type="http://schemas.openxmlformats.org/officeDocument/2006/relationships/hyperlink" Target="http://www.kanash-uzlb.med.cap.ru/564699/629146/629147/Page.aspx" TargetMode="External"/><Relationship Id="rId65" Type="http://schemas.openxmlformats.org/officeDocument/2006/relationships/hyperlink" Target="http://www.kanash-uzlb.med.cap.ru/564699/629146/629147/Page.aspx" TargetMode="External"/><Relationship Id="rId73" Type="http://schemas.openxmlformats.org/officeDocument/2006/relationships/hyperlink" Target="http://www.kanash-uzlb.med.cap.ru/564699/629146/629147/Page.aspx" TargetMode="External"/><Relationship Id="rId78" Type="http://schemas.openxmlformats.org/officeDocument/2006/relationships/fontTable" Target="fontTable.xml"/><Relationship Id="rId4" Type="http://schemas.openxmlformats.org/officeDocument/2006/relationships/hyperlink" Target="consultantplus://offline/ref=3EEF83BA23A828AD0CA95920CBEA6FD2C45C7B920674296B8D4AB2E76479E8CBD7047B75745550BEl815Q" TargetMode="External"/><Relationship Id="rId9" Type="http://schemas.openxmlformats.org/officeDocument/2006/relationships/hyperlink" Target="http://www.kanash-uzlb.med.cap.ru/564699/629146/629147/Page.aspx" TargetMode="External"/><Relationship Id="rId14" Type="http://schemas.openxmlformats.org/officeDocument/2006/relationships/hyperlink" Target="http://www.kanash-uzlb.med.cap.ru/564699/629146/629147/Page.aspx" TargetMode="External"/><Relationship Id="rId22" Type="http://schemas.openxmlformats.org/officeDocument/2006/relationships/hyperlink" Target="http://www.kanash-uzlb.med.cap.ru/564699/629146/629147/Page.aspx" TargetMode="External"/><Relationship Id="rId27" Type="http://schemas.openxmlformats.org/officeDocument/2006/relationships/hyperlink" Target="http://www.kanash-uzlb.med.cap.ru/564699/629146/629147/Page.aspx" TargetMode="External"/><Relationship Id="rId30" Type="http://schemas.openxmlformats.org/officeDocument/2006/relationships/hyperlink" Target="http://www.kanash-uzlb.med.cap.ru/564699/629146/629147/Page.aspx" TargetMode="External"/><Relationship Id="rId35" Type="http://schemas.openxmlformats.org/officeDocument/2006/relationships/hyperlink" Target="http://www.kanash-uzlb.med.cap.ru/564699/629146/629147/Page.aspx" TargetMode="External"/><Relationship Id="rId43" Type="http://schemas.openxmlformats.org/officeDocument/2006/relationships/hyperlink" Target="http://www.kanash-uzlb.med.cap.ru/564699/629146/629147/Page.aspx" TargetMode="External"/><Relationship Id="rId48" Type="http://schemas.openxmlformats.org/officeDocument/2006/relationships/hyperlink" Target="http://www.kanash-uzlb.med.cap.ru/564699/629146/629147/Page.aspx" TargetMode="External"/><Relationship Id="rId56" Type="http://schemas.openxmlformats.org/officeDocument/2006/relationships/hyperlink" Target="http://www.kanash-uzlb.med.cap.ru/564699/629146/629147/Page.aspx" TargetMode="External"/><Relationship Id="rId64" Type="http://schemas.openxmlformats.org/officeDocument/2006/relationships/hyperlink" Target="http://www.kanash-uzlb.med.cap.ru/564699/629146/629147/Page.aspx" TargetMode="External"/><Relationship Id="rId69" Type="http://schemas.openxmlformats.org/officeDocument/2006/relationships/hyperlink" Target="http://www.kanash-uzlb.med.cap.ru/564699/629146/629147/Page.aspx" TargetMode="External"/><Relationship Id="rId77" Type="http://schemas.openxmlformats.org/officeDocument/2006/relationships/hyperlink" Target="consultantplus://offline/ref=3EEF83BA23A828AD0CA95920CBEA6FD2C45C7B920674296B8D4AB2E764l719Q" TargetMode="External"/><Relationship Id="rId8" Type="http://schemas.openxmlformats.org/officeDocument/2006/relationships/hyperlink" Target="http://www.kanash-uzlb.med.cap.ru/564699/629146/629147/Page.aspx" TargetMode="External"/><Relationship Id="rId51" Type="http://schemas.openxmlformats.org/officeDocument/2006/relationships/hyperlink" Target="http://www.kanash-uzlb.med.cap.ru/564699/629146/629147/Page.aspx" TargetMode="External"/><Relationship Id="rId72" Type="http://schemas.openxmlformats.org/officeDocument/2006/relationships/hyperlink" Target="http://www.kanash-uzlb.med.cap.ru/564699/629146/629147/Page.aspx" TargetMode="External"/><Relationship Id="rId3" Type="http://schemas.openxmlformats.org/officeDocument/2006/relationships/webSettings" Target="webSettings.xml"/><Relationship Id="rId12" Type="http://schemas.openxmlformats.org/officeDocument/2006/relationships/hyperlink" Target="http://www.kanash-uzlb.med.cap.ru/564699/629146/629147/Page.aspx" TargetMode="External"/><Relationship Id="rId17" Type="http://schemas.openxmlformats.org/officeDocument/2006/relationships/hyperlink" Target="http://www.kanash-uzlb.med.cap.ru/564699/629146/629147/Page.aspx" TargetMode="External"/><Relationship Id="rId25" Type="http://schemas.openxmlformats.org/officeDocument/2006/relationships/hyperlink" Target="http://www.kanash-uzlb.med.cap.ru/564699/629146/629147/Page.aspx" TargetMode="External"/><Relationship Id="rId33" Type="http://schemas.openxmlformats.org/officeDocument/2006/relationships/hyperlink" Target="http://www.kanash-uzlb.med.cap.ru/564699/629146/629147/Page.aspx" TargetMode="External"/><Relationship Id="rId38" Type="http://schemas.openxmlformats.org/officeDocument/2006/relationships/hyperlink" Target="http://www.kanash-uzlb.med.cap.ru/564699/629146/629147/Page.aspx" TargetMode="External"/><Relationship Id="rId46" Type="http://schemas.openxmlformats.org/officeDocument/2006/relationships/hyperlink" Target="http://www.kanash-uzlb.med.cap.ru/564699/629146/629147/Page.aspx" TargetMode="External"/><Relationship Id="rId59" Type="http://schemas.openxmlformats.org/officeDocument/2006/relationships/hyperlink" Target="http://www.kanash-uzlb.med.cap.ru/564699/629146/629147/Page.aspx" TargetMode="External"/><Relationship Id="rId67" Type="http://schemas.openxmlformats.org/officeDocument/2006/relationships/hyperlink" Target="http://www.kanash-uzlb.med.cap.ru/564699/629146/629147/Page.aspx" TargetMode="External"/><Relationship Id="rId20" Type="http://schemas.openxmlformats.org/officeDocument/2006/relationships/hyperlink" Target="consultantplus://offline/ref=3EEF83BA23A828AD0CA95920CBEA6FD2C45C7B930773296B8D4AB2E76479E8CBD7047B75745751B7l811Q" TargetMode="External"/><Relationship Id="rId41" Type="http://schemas.openxmlformats.org/officeDocument/2006/relationships/hyperlink" Target="http://www.kanash-uzlb.med.cap.ru/564699/629146/629147/Page.aspx" TargetMode="External"/><Relationship Id="rId54" Type="http://schemas.openxmlformats.org/officeDocument/2006/relationships/hyperlink" Target="http://www.kanash-uzlb.med.cap.ru/564699/629146/629147/Page.aspx" TargetMode="External"/><Relationship Id="rId62" Type="http://schemas.openxmlformats.org/officeDocument/2006/relationships/hyperlink" Target="http://www.kanash-uzlb.med.cap.ru/564699/629146/629147/Page.aspx" TargetMode="External"/><Relationship Id="rId70" Type="http://schemas.openxmlformats.org/officeDocument/2006/relationships/hyperlink" Target="http://www.kanash-uzlb.med.cap.ru/564699/629146/629147/Page.aspx" TargetMode="External"/><Relationship Id="rId75" Type="http://schemas.openxmlformats.org/officeDocument/2006/relationships/hyperlink" Target="consultantplus://offline/ref=3EEF83BA23A828AD0CA95920CBEA6FD2C45C7B920674296B8D4AB2E764l719Q" TargetMode="External"/><Relationship Id="rId1" Type="http://schemas.openxmlformats.org/officeDocument/2006/relationships/styles" Target="styles.xml"/><Relationship Id="rId6" Type="http://schemas.openxmlformats.org/officeDocument/2006/relationships/hyperlink" Target="consultantplus://offline/ref=3EEF83BA23A828AD0CA95920CBEA6FD2C45C7B930173296B8D4AB2E76479E8CBD7047B75745554B9l810Q" TargetMode="External"/><Relationship Id="rId15" Type="http://schemas.openxmlformats.org/officeDocument/2006/relationships/hyperlink" Target="http://www.kanash-uzlb.med.cap.ru/564699/629146/629147/Page.aspx" TargetMode="External"/><Relationship Id="rId23" Type="http://schemas.openxmlformats.org/officeDocument/2006/relationships/hyperlink" Target="http://www.kanash-uzlb.med.cap.ru/564699/629146/629147/Page.aspx" TargetMode="External"/><Relationship Id="rId28" Type="http://schemas.openxmlformats.org/officeDocument/2006/relationships/hyperlink" Target="http://www.kanash-uzlb.med.cap.ru/564699/629146/629147/Page.aspx" TargetMode="External"/><Relationship Id="rId36" Type="http://schemas.openxmlformats.org/officeDocument/2006/relationships/hyperlink" Target="http://www.kanash-uzlb.med.cap.ru/564699/629146/629147/Page.aspx" TargetMode="External"/><Relationship Id="rId49" Type="http://schemas.openxmlformats.org/officeDocument/2006/relationships/hyperlink" Target="http://www.kanash-uzlb.med.cap.ru/564699/629146/629147/Page.aspx" TargetMode="External"/><Relationship Id="rId57" Type="http://schemas.openxmlformats.org/officeDocument/2006/relationships/hyperlink" Target="http://www.kanash-uzlb.med.cap.ru/564699/629146/629147/Pag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31103</Words>
  <Characters>177292</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stat_reg</dc:creator>
  <cp:keywords/>
  <dc:description/>
  <cp:lastModifiedBy>stat_reg</cp:lastModifiedBy>
  <cp:revision>7</cp:revision>
  <dcterms:created xsi:type="dcterms:W3CDTF">2018-05-08T02:56:00Z</dcterms:created>
  <dcterms:modified xsi:type="dcterms:W3CDTF">2018-05-10T09:15:00Z</dcterms:modified>
</cp:coreProperties>
</file>